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Recolonisation Is Taking Place</w:t>
      </w:r>
      <w:r w:rsidDel="00000000" w:rsidR="00000000" w:rsidRPr="00000000">
        <w:rPr>
          <w:rtl w:val="0"/>
        </w:rPr>
      </w:r>
    </w:p>
    <w:p w:rsidR="00000000" w:rsidDel="00000000" w:rsidP="00000000" w:rsidRDefault="00000000" w:rsidRPr="00000000" w14:paraId="0000000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Donald Ramotar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Donald Ramotar is a former President of the Cooperative Republic of Guyana (2011-2015).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Carib</w:t>
      </w:r>
      <w:r w:rsidDel="00000000" w:rsidR="00000000" w:rsidRPr="00000000">
        <w:rPr>
          <w:rFonts w:ascii="Times New Roman" w:cs="Times New Roman" w:eastAsia="Times New Roman" w:hAnsi="Times New Roman"/>
          <w:sz w:val="28"/>
          <w:szCs w:val="28"/>
          <w:rtl w:val="0"/>
        </w:rPr>
        <w:t xml:space="preserve">bean, Latin America, Trump, </w:t>
      </w:r>
      <w:r w:rsidDel="00000000" w:rsidR="00000000" w:rsidRPr="00000000">
        <w:rPr>
          <w:rFonts w:ascii="Times New Roman" w:cs="Times New Roman" w:eastAsia="Times New Roman" w:hAnsi="Times New Roman"/>
          <w:color w:val="000000"/>
          <w:sz w:val="28"/>
          <w:szCs w:val="28"/>
          <w:rtl w:val="0"/>
        </w:rPr>
        <w:t xml:space="preserve">Opinion, Politics</w:t>
      </w:r>
    </w:p>
    <w:p w:rsidR="00000000" w:rsidDel="00000000" w:rsidP="00000000" w:rsidRDefault="00000000" w:rsidRPr="00000000" w14:paraId="00000006">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Latin America and the Caribbean countries are being re-colonised. This time it is not by Britain, the Netherlands, Spain, France and Portugal, but by the United States.</w:t>
      </w:r>
    </w:p>
    <w:p w:rsidR="00000000" w:rsidDel="00000000" w:rsidP="00000000" w:rsidRDefault="00000000" w:rsidRPr="00000000" w14:paraId="0000000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a period of time the United States had an anti-colonial position and had advocated for the ending of colonialism. That was one of the features of the Monroe Doctrine that has become somewhat obscured since the US became so bellicose.</w:t>
      </w:r>
    </w:p>
    <w:p w:rsidR="00000000" w:rsidDel="00000000" w:rsidP="00000000" w:rsidRDefault="00000000" w:rsidRPr="00000000" w14:paraId="0000000A">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Today, in a de facto way it has become a super colonial power. It is imposing its will on regions and countries. Those that stand up for their rights are sanctioned, destabilised and sometimes physically removed.</w:t>
      </w:r>
    </w:p>
    <w:p w:rsidR="00000000" w:rsidDel="00000000" w:rsidP="00000000" w:rsidRDefault="00000000" w:rsidRPr="00000000" w14:paraId="0000000B">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fact that it used its military might to kidnap a sitting president, President Maduro of Venezuela, is a clear indication that the United States has decided to ignore international law and to get its own way.</w:t>
      </w:r>
    </w:p>
    <w:p w:rsidR="00000000" w:rsidDel="00000000" w:rsidP="00000000" w:rsidRDefault="00000000" w:rsidRPr="00000000" w14:paraId="0000000C">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Strikingly, only the President of Brazil protested vigorously. Our Caribbean leaders have generally been tight lipped.</w:t>
      </w:r>
    </w:p>
    <w:p w:rsidR="00000000" w:rsidDel="00000000" w:rsidP="00000000" w:rsidRDefault="00000000" w:rsidRPr="00000000" w14:paraId="0000000D">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United States has gone even further. They have, using the guise of fighting drugs, established a strong Military presence in the region. They have been murdering hundreds of persons travelling in small boats in the Caribbean. Without producing a scintilla of evidence, without attempting to board the boats and get evidence, the US just killed the occupants. We may never know if any were really involved in drug trafficking.</w:t>
      </w:r>
    </w:p>
    <w:p w:rsidR="00000000" w:rsidDel="00000000" w:rsidP="00000000" w:rsidRDefault="00000000" w:rsidRPr="00000000" w14:paraId="0000000E">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has been a deafening silence from Latin America and the Caribbean leaders to those atrocities. </w:t>
      </w:r>
    </w:p>
    <w:p w:rsidR="00000000" w:rsidDel="00000000" w:rsidP="00000000" w:rsidRDefault="00000000" w:rsidRPr="00000000" w14:paraId="0000000F">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if these events were not enough, many of the governments in the region are, on the request/orders from the United States, acting against their countries’ best interests. The ending of the cooperation in health with Cuba which was in place for more than fifty years and which benefited millions of the region’s citizens, is a case in point.</w:t>
      </w:r>
    </w:p>
    <w:p w:rsidR="00000000" w:rsidDel="00000000" w:rsidP="00000000" w:rsidRDefault="00000000" w:rsidRPr="00000000" w14:paraId="00000010">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 has left a yarning gap in the health sector of the region</w:t>
      </w:r>
    </w:p>
    <w:p w:rsidR="00000000" w:rsidDel="00000000" w:rsidP="00000000" w:rsidRDefault="00000000" w:rsidRPr="00000000" w14:paraId="00000011">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 has not provided any assistance to help with the dislocation and shortage of technical personnel created by their insistence to remove Cubans.</w:t>
      </w:r>
    </w:p>
    <w:p w:rsidR="00000000" w:rsidDel="00000000" w:rsidP="00000000" w:rsidRDefault="00000000" w:rsidRPr="00000000" w14:paraId="0000001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Instead, they have sent us persons that they want out of their countries and regional governments are accepting those rejects.</w:t>
      </w:r>
    </w:p>
    <w:p w:rsidR="00000000" w:rsidDel="00000000" w:rsidP="00000000" w:rsidRDefault="00000000" w:rsidRPr="00000000" w14:paraId="00000013">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Indeed, in order to put up a good spin on that disgraceful action we are told it would be good for us. It is even suggested that by accepting these US rejects we would be acquiring skills.</w:t>
      </w:r>
    </w:p>
    <w:p w:rsidR="00000000" w:rsidDel="00000000" w:rsidP="00000000" w:rsidRDefault="00000000" w:rsidRPr="00000000" w14:paraId="00000014">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the US Secretary of State Marco Rubio is very clear on who those persons are. In an interview he said openly that, ‘We are actively searching for other countries to take people from third countries... We are working with other countries to say we want to send you some of the most despicable human beings to your countries, would you do that as a favour to us. And the further away from America the better so they can’t come back across the border. I’m not apologetic about it. The President (Trump)</w:t>
        <w:tab/>
        <w:t xml:space="preserve">was elected to keep America safe and to get rid of a bunch of perverts, paedophiles and child rapists out of our country...’</w:t>
      </w:r>
    </w:p>
    <w:p w:rsidR="00000000" w:rsidDel="00000000" w:rsidP="00000000" w:rsidRDefault="00000000" w:rsidRPr="00000000" w14:paraId="00000015">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 please spare us the talk that this programme imposed by the US is going to give us skills.</w:t>
      </w:r>
    </w:p>
    <w:p w:rsidR="00000000" w:rsidDel="00000000" w:rsidP="00000000" w:rsidRDefault="00000000" w:rsidRPr="00000000" w14:paraId="00000016">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of the immoralities of this project is that the US will turn around and issue advisories for tourists not to visit our countries because of crimes!</w:t>
      </w:r>
    </w:p>
    <w:p w:rsidR="00000000" w:rsidDel="00000000" w:rsidP="00000000" w:rsidRDefault="00000000" w:rsidRPr="00000000" w14:paraId="0000001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 is now pressing regional governments to stop doing business with China. Many governments are beginning to comply with those orders as we see more big contracts going to US companies, some of those companies have poor performance records.</w:t>
      </w:r>
    </w:p>
    <w:p w:rsidR="00000000" w:rsidDel="00000000" w:rsidP="00000000" w:rsidRDefault="00000000" w:rsidRPr="00000000" w14:paraId="0000001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some newspaper stories are to be believed, (and they have not been countered) in some cases Chinese contractors won bids for certain projects, but they were not given the jobs, they went to the US firms.</w:t>
      </w:r>
    </w:p>
    <w:p w:rsidR="00000000" w:rsidDel="00000000" w:rsidP="00000000" w:rsidRDefault="00000000" w:rsidRPr="00000000" w14:paraId="0000001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 and other Western countries have ignored us and kept us in a state of underdevelopment since independence. Now that we are getting assistance from China to build important and much needed infrastructure to facilitate socio-economic progress we are getting push back from the US.</w:t>
      </w:r>
    </w:p>
    <w:p w:rsidR="00000000" w:rsidDel="00000000" w:rsidP="00000000" w:rsidRDefault="00000000" w:rsidRPr="00000000" w14:paraId="0000001A">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appears that they want to keep us in a state of perpetual underdevelopment and in poverty.</w:t>
      </w:r>
    </w:p>
    <w:p w:rsidR="00000000" w:rsidDel="00000000" w:rsidP="00000000" w:rsidRDefault="00000000" w:rsidRPr="00000000" w14:paraId="0000001B">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see the open intention to super exploit our natural resources and labour for the benefit of the US big business. They are mainly interested in our natural resources. They do not add value in the region nor establish any type of manufacturing. Those are reserved for the rich, developed countries.</w:t>
      </w:r>
    </w:p>
    <w:p w:rsidR="00000000" w:rsidDel="00000000" w:rsidP="00000000" w:rsidRDefault="00000000" w:rsidRPr="00000000" w14:paraId="0000001C">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recent ‘deal’ with Venezuela is worse than highway robbery. Venezuela has to provide oil and gas to US companies at cost for one hundred years. This is barefaced robbery and has demonstrated that Venezuela is now a de facto colony of the US. This will not benefit the poor in the US. It is designed to enrich the huge corporations.</w:t>
      </w:r>
    </w:p>
    <w:p w:rsidR="00000000" w:rsidDel="00000000" w:rsidP="00000000" w:rsidRDefault="00000000" w:rsidRPr="00000000" w14:paraId="0000001D">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Venezuela was forced to abandon its long and well-known principle of standing in solidarity with the oppressed people of Palestine. It is now forced to recognise the Fascist, Apartheid Israeli regime that continues to bomb defenceless civilians in makeshift camps in Gaza, the West Bank (where ethnic cleansing is taking place) and in East Jerusalem.</w:t>
      </w:r>
    </w:p>
    <w:p w:rsidR="00000000" w:rsidDel="00000000" w:rsidP="00000000" w:rsidRDefault="00000000" w:rsidRPr="00000000" w14:paraId="0000001E">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Today the sovereignty of our countries is already severely compromised. If we don’t stand up now it would be completely lost.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BodyText">
    <w:name w:val="Body Text"/>
    <w:basedOn w:val="Normal"/>
    <w:link w:val="BodyTextChar"/>
    <w:uiPriority w:val="99"/>
    <w:semiHidden w:val="1"/>
    <w:unhideWhenUsed w:val="1"/>
    <w:rsid w:val="00217931"/>
    <w:pPr>
      <w:spacing w:after="120"/>
    </w:pPr>
  </w:style>
  <w:style w:type="character" w:styleId="BodyTextChar" w:customStyle="1">
    <w:name w:val="Body Text Char"/>
    <w:basedOn w:val="DefaultParagraphFont"/>
    <w:link w:val="BodyText"/>
    <w:uiPriority w:val="99"/>
    <w:semiHidden w:val="1"/>
    <w:rsid w:val="00217931"/>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4y3tyYiVpf/OBSal3fpf4Q8rNQ==">CgMxLjA4AHIhMXIxNmRFSTRRNXN5M3dqWkI4alVTeUhpYk1pR051SE5n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2026-09-12T16:53:00Z</dcterms:created>
</cp:coreProperties>
</file>