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Título: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Por que a Coreia do Norte rejeitou o gesto de paz de Trump</w:t>
      </w:r>
    </w:p>
    <w:p w:rsidR="00000000" w:rsidDel="00000000" w:rsidP="00000000" w:rsidRDefault="00000000" w:rsidRPr="00000000" w14:paraId="00000002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Por Dae-Han Song</w:t>
      </w:r>
    </w:p>
    <w:p w:rsidR="00000000" w:rsidDel="00000000" w:rsidP="00000000" w:rsidRDefault="00000000" w:rsidRPr="00000000" w14:paraId="00000003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Biografia do autor: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Este artigo foi produzido pelo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Globetrotter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Dae-Han Song faz parte do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International Strategy Center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e do coletivo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No Cold War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além de ser pesquisador associado do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Korea Policy Institute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Fonte: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Globetrotter</w:t>
      </w:r>
    </w:p>
    <w:p w:rsidR="00000000" w:rsidDel="00000000" w:rsidP="00000000" w:rsidRDefault="00000000" w:rsidRPr="00000000" w14:paraId="00000005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Tags: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Ásia/Coreia do Norte, América do Norte/Estados Unidos da América, Política, Opinião</w:t>
      </w:r>
    </w:p>
    <w:p w:rsidR="00000000" w:rsidDel="00000000" w:rsidP="00000000" w:rsidRDefault="00000000" w:rsidRPr="00000000" w14:paraId="00000006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[Corpo do artigo:]</w:t>
      </w:r>
    </w:p>
    <w:p w:rsidR="00000000" w:rsidDel="00000000" w:rsidP="00000000" w:rsidRDefault="00000000" w:rsidRPr="00000000" w14:paraId="00000008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Trump se ofereceu para reduzir a escala do exercício Ulchi Freedom Shield (realizado anualmente pelas Forças dos EUA na Coreia (USFK) e pelas Forças Armadas da República da Coreia (ROK)). No estilo típico de Trump, a decisão foi apresentada como uma solução que abrangia várias questões de uma só vez: uma punição à Coreia do Sul por sua postura pouco enérgica em relação ao Irã e um gesto de conciliação para com a Coreia do Norte. E, também no melhor estilo de Trump, a decisão fracassou completamente. Em vez de sentir a pressão, o governo sul-coreano de Lee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acolheu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155cc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decisão. Já a Coreia do Norte, em vez de interpretá-la como um gesto de conciliação,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a rejeitou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Então, o que aconteceu?</w:t>
      </w:r>
    </w:p>
    <w:p w:rsidR="00000000" w:rsidDel="00000000" w:rsidP="00000000" w:rsidRDefault="00000000" w:rsidRPr="00000000" w14:paraId="00000009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 primeiro lugar, é importante observar que o Partido Democrático de Lee sempre tentou melhorar as relações intercoreanas. Reduzir a escala dos exercícios militares entre as Forças dos EUA na Coreia do Sul (USFK) e a Coreia do Sul sempre foi uma forma de alcançar esse objetivo. Se os governos do Partido Democrático da Coreia do Sul não pedem explicitamente uma reduçao dos exercícios aos EUA, é por medo de criar desconfiança nos EUA e provocar reações negativas entre os conservadores sul-coreanos. Da perspectiva de Lee, a redução da escala dos exercícios militares por parte de Trump não é um castigo. É um presente.</w:t>
      </w:r>
    </w:p>
    <w:p w:rsidR="00000000" w:rsidDel="00000000" w:rsidP="00000000" w:rsidRDefault="00000000" w:rsidRPr="00000000" w14:paraId="0000000A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Por que a Coreia do Norte rejeitou esse gesto como insuficiente? Bem, em primeiro lugar, o aspecto improvisado e de última hora (na véspera) da decisão faz com que ela pareça mais uma ideia que surgiu depois, sem planejamento, do que um gesto bem pensado. No entanto, no passado, a Coreia do Norte acolheu tais pequenos gestos.</w:t>
      </w:r>
    </w:p>
    <w:p w:rsidR="00000000" w:rsidDel="00000000" w:rsidP="00000000" w:rsidRDefault="00000000" w:rsidRPr="00000000" w14:paraId="0000000B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Isso porque os exercícios militares têm um impacto social na Coreia do Norte. Uma simples hipótese esclarece esse ponto. Se a China, juntamente com o Canadá, realizasse exercícios militares com dezenas de milhares de soldados usando munição real e simulando táticas de “decapitação” contra a Casa Branca, seria difícil imaginar os EUA seguirem com seu dia a dia, encarando os exercícios militares como uma medida rotineira para atualizar a prontidão militar. Afinal, como o Centro de Estudos Estratégicos e Internacionais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observa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um ataque real poderia ter início disfarçado como um exercício.</w:t>
      </w:r>
    </w:p>
    <w:p w:rsidR="00000000" w:rsidDel="00000000" w:rsidP="00000000" w:rsidRDefault="00000000" w:rsidRPr="00000000" w14:paraId="0000000C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 os EUA se sentiriam ameaçados nesse cenário, a Coreia do Norte sente essa ameaça de forma muito mais real e exponencial. Não só os Estados Unidos possuem as forças armadas mais poderosas do mundo, como o orçamento militar da Coreia do Sul é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27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vezes maior que o da Coreia do Norte. Além disso, a Coreia do Norte ainda se lembra da destruição total que os EUA infligiram a ela. Os aviões dos EUA lançaram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mais bombas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durante a Guerra da Coreia — na sua esmagadora maioria no Norte — do que em todo o Teatro de Operações do Pacífico somado. Em 1952, já não havia</w:t>
      </w:r>
      <w:hyperlink r:id="rId24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alvos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para os aviões dos EUA bombardearem.</w:t>
      </w:r>
    </w:p>
    <w:p w:rsidR="00000000" w:rsidDel="00000000" w:rsidP="00000000" w:rsidRDefault="00000000" w:rsidRPr="00000000" w14:paraId="0000000D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 embora os exercícios “Ulchi Freedom Shield” e “Freedom Shield” sejam os maiores, exercícios militares contra a Coreia do Norte são realizados ao longo de todo o ano. Os maiores desses exercícios colocam a Coreia do Norte em alerta máximo, levando sua sociedade a uma</w:t>
      </w:r>
      <w:hyperlink r:id="rId2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paralisação.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Isso deve-se ao fato de que as forças armadas da Coreia do Norte não servem apenas para a defesa, mas também são empregadas na construção civil e na indústria. Além disso, é necessário mobilizar contramedidas, o que consome ainda mais energia e recursos do país.</w:t>
      </w:r>
    </w:p>
    <w:p w:rsidR="00000000" w:rsidDel="00000000" w:rsidP="00000000" w:rsidRDefault="00000000" w:rsidRPr="00000000" w14:paraId="0000000E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Então, se aceitou esses gestos no passado, por que a Coreia do Norte os rejeitou desta vez? Isso pode ser explicado, em parte, pela melhoria dramática na posição geopolítica e econômica da Coreia do Norte na região. À medida que o Sistema de São Francisco — liderado pelos EUA e composto por alianças bilaterais regionais — e a OTAN estão fragmentando o mundo em blocos rivais, a Coreia do Norte consolidou uma</w:t>
      </w:r>
      <w:hyperlink r:id="rId28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2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“aliança de sangue”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com a Rússia ao enviar tropas norte-coreanas para a Ucrânia. Como resultado, as sanções americanas, que antes eram devastadoras, não conseguem mais isolar e pressionar a Coreia do Norte. Em outras palavras, à medida que a Coreia do Norte se alinha com a China e a Rússia, a influência e a pressão dos EUA contra ela diminuem. Na verdade, a economia da Coreia do Norte está</w:t>
      </w:r>
      <w:hyperlink r:id="rId3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3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em franca expansão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Diante de sua desastrosa guerra no Irã, Trump está tentando ganhar alguns pontos de imagem antes das eleições de novembro nos EUA. A longo prazo, ele quer afastar a Coreia do Norte do campo de influência da China. No entanto, há poucos motivos para a Coreia do Norte romper essas relações em troca de promessas que os EUA talvez nunca cumpram, como a história mostra de forma contundente, incluindo a retirada de Trump das negociações com Kim Jong-un no último minuto em 2019. Além disso, nada garante que um acordo seja aprovado pelo Congresso. E, mesmo que seja, que ele consiga sobreviver a um governo pós-Trump. Os democratas dos EUA já estão se mostrando</w:t>
      </w:r>
      <w:hyperlink r:id="rId32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3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falcões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155cc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ainda mais radicais contra a Coreia do Norte do que o governo Trump.</w:t>
      </w:r>
    </w:p>
    <w:p w:rsidR="00000000" w:rsidDel="00000000" w:rsidP="00000000" w:rsidRDefault="00000000" w:rsidRPr="00000000" w14:paraId="00000010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Em última análise, nada disso descarta a possibilidade de Trump e Kim se encontrarem ou mesmo de chegarem a algum tipo de acordo. A Coreia do Norte é um país ferozmente independente que se recusa a ficar em dívida com qualquer nação. Assim, não quer que sua soberania nacional dependa de nenhum outro país, mesmo que seja a Rússia ou a China. Portanto, relações significativas com os EUA lhe permitiriam maior independência.</w:t>
      </w:r>
    </w:p>
    <w:p w:rsidR="00000000" w:rsidDel="00000000" w:rsidP="00000000" w:rsidRDefault="00000000" w:rsidRPr="00000000" w14:paraId="00000011">
      <w:pPr>
        <w:spacing w:after="20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redução da escala dos exercícios militares das Forças dos EUA na Coreia do Sul (USFK) e da Coreia do Sul deve ser bem-vinda. No entanto, por si só, isso simplesmente não é suficiente diante do histórico de promessas quebradas dos EUA e de seu clamor por guerra na região. Em última análise, a paz na Coreia terá que depender da paz na região. A paz na região só pode ser alcançada com o desmantelamento do Sistema de São Francisco dos EUA, composto por alianças militares bilaterais.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us.list-manage.com/17_f45oM6Cu?e=ad573e7db3&amp;c2id=44eab90516a71ee29cf7af868ccd7a2c" TargetMode="External"/><Relationship Id="rId22" Type="http://schemas.openxmlformats.org/officeDocument/2006/relationships/hyperlink" Target="https://us.list-manage.com/3rFhQF3DJSA?e=ad573e7db3&amp;c2id=44eab90516a71ee29cf7af868ccd7a2c" TargetMode="External"/><Relationship Id="rId21" Type="http://schemas.openxmlformats.org/officeDocument/2006/relationships/hyperlink" Target="https://us.list-manage.com/17_f45oM6Cu?e=ad573e7db3&amp;c2id=44eab90516a71ee29cf7af868ccd7a2c" TargetMode="External"/><Relationship Id="rId24" Type="http://schemas.openxmlformats.org/officeDocument/2006/relationships/hyperlink" Target="https://us.list-manage.com/ngkyBFi9Mcn?e=ad573e7db3&amp;c2id=44eab90516a71ee29cf7af868ccd7a2c" TargetMode="External"/><Relationship Id="rId23" Type="http://schemas.openxmlformats.org/officeDocument/2006/relationships/hyperlink" Target="https://us.list-manage.com/3rFhQF3DJSA?e=ad573e7db3&amp;c2id=44eab90516a71ee29cf7af868ccd7a2c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s.list-manage.com/AYZROJZgcZW?e=ad573e7db3&amp;c2id=44eab90516a71ee29cf7af868ccd7a2c" TargetMode="External"/><Relationship Id="rId26" Type="http://schemas.openxmlformats.org/officeDocument/2006/relationships/hyperlink" Target="https://us.list-manage.com/1u6esXK2UbY?e=ad573e7db3&amp;c2id=44eab90516a71ee29cf7af868ccd7a2c" TargetMode="External"/><Relationship Id="rId25" Type="http://schemas.openxmlformats.org/officeDocument/2006/relationships/hyperlink" Target="https://us.list-manage.com/ngkyBFi9Mcn?e=ad573e7db3&amp;c2id=44eab90516a71ee29cf7af868ccd7a2c" TargetMode="External"/><Relationship Id="rId28" Type="http://schemas.openxmlformats.org/officeDocument/2006/relationships/hyperlink" Target="https://us.list-manage.com/AL9JqvY7g5T?e=ad573e7db3&amp;c2id=44eab90516a71ee29cf7af868ccd7a2c" TargetMode="External"/><Relationship Id="rId27" Type="http://schemas.openxmlformats.org/officeDocument/2006/relationships/hyperlink" Target="https://us.list-manage.com/1u6esXK2UbY?e=ad573e7db3&amp;c2id=44eab90516a71ee29cf7af868ccd7a2c" TargetMode="External"/><Relationship Id="rId5" Type="http://schemas.openxmlformats.org/officeDocument/2006/relationships/styles" Target="styles.xml"/><Relationship Id="rId6" Type="http://schemas.openxmlformats.org/officeDocument/2006/relationships/hyperlink" Target="https://us.list-manage.com/qm4efRmMPs8?e=ad573e7db3&amp;c2id=44eab90516a71ee29cf7af868ccd7a2c" TargetMode="External"/><Relationship Id="rId29" Type="http://schemas.openxmlformats.org/officeDocument/2006/relationships/hyperlink" Target="https://us.list-manage.com/AL9JqvY7g5T?e=ad573e7db3&amp;c2id=44eab90516a71ee29cf7af868ccd7a2c" TargetMode="External"/><Relationship Id="rId7" Type="http://schemas.openxmlformats.org/officeDocument/2006/relationships/hyperlink" Target="https://us.list-manage.com/qm4efRmMPs8?e=ad573e7db3&amp;c2id=44eab90516a71ee29cf7af868ccd7a2c" TargetMode="External"/><Relationship Id="rId8" Type="http://schemas.openxmlformats.org/officeDocument/2006/relationships/hyperlink" Target="https://us.list-manage.com/AYZROJZgcZW?e=ad573e7db3&amp;c2id=44eab90516a71ee29cf7af868ccd7a2c" TargetMode="External"/><Relationship Id="rId31" Type="http://schemas.openxmlformats.org/officeDocument/2006/relationships/hyperlink" Target="https://us.list-manage.com/h_1bwHPyvo1?e=ad573e7db3&amp;c2id=44eab90516a71ee29cf7af868ccd7a2c" TargetMode="External"/><Relationship Id="rId30" Type="http://schemas.openxmlformats.org/officeDocument/2006/relationships/hyperlink" Target="https://us.list-manage.com/h_1bwHPyvo1?e=ad573e7db3&amp;c2id=44eab90516a71ee29cf7af868ccd7a2c" TargetMode="External"/><Relationship Id="rId11" Type="http://schemas.openxmlformats.org/officeDocument/2006/relationships/hyperlink" Target="https://us.list-manage.com/nUamkVQgcWt?e=ad573e7db3&amp;c2id=44eab90516a71ee29cf7af868ccd7a2c" TargetMode="External"/><Relationship Id="rId33" Type="http://schemas.openxmlformats.org/officeDocument/2006/relationships/hyperlink" Target="https://us.list-manage.com/QVjRJS2Qlry?e=ad573e7db3&amp;c2id=44eab90516a71ee29cf7af868ccd7a2c" TargetMode="External"/><Relationship Id="rId10" Type="http://schemas.openxmlformats.org/officeDocument/2006/relationships/hyperlink" Target="https://us.list-manage.com/nUamkVQgcWt?e=ad573e7db3&amp;c2id=44eab90516a71ee29cf7af868ccd7a2c" TargetMode="External"/><Relationship Id="rId32" Type="http://schemas.openxmlformats.org/officeDocument/2006/relationships/hyperlink" Target="https://us.list-manage.com/QVjRJS2Qlry?e=ad573e7db3&amp;c2id=44eab90516a71ee29cf7af868ccd7a2c" TargetMode="External"/><Relationship Id="rId13" Type="http://schemas.openxmlformats.org/officeDocument/2006/relationships/hyperlink" Target="https://us.list-manage.com/Iiy2OGMCVIn?e=ad573e7db3&amp;c2id=44eab90516a71ee29cf7af868ccd7a2c" TargetMode="External"/><Relationship Id="rId12" Type="http://schemas.openxmlformats.org/officeDocument/2006/relationships/hyperlink" Target="https://us.list-manage.com/Iiy2OGMCVIn?e=ad573e7db3&amp;c2id=44eab90516a71ee29cf7af868ccd7a2c" TargetMode="External"/><Relationship Id="rId15" Type="http://schemas.openxmlformats.org/officeDocument/2006/relationships/hyperlink" Target="https://us.list-manage.com/JMdJzef2mHI?e=ad573e7db3&amp;c2id=44eab90516a71ee29cf7af868ccd7a2c" TargetMode="External"/><Relationship Id="rId14" Type="http://schemas.openxmlformats.org/officeDocument/2006/relationships/hyperlink" Target="https://us.list-manage.com/JMdJzef2mHI?e=ad573e7db3&amp;c2id=44eab90516a71ee29cf7af868ccd7a2c" TargetMode="External"/><Relationship Id="rId17" Type="http://schemas.openxmlformats.org/officeDocument/2006/relationships/hyperlink" Target="https://us.list-manage.com/VnBZHDd4OHd?e=ad573e7db3&amp;c2id=44eab90516a71ee29cf7af868ccd7a2c" TargetMode="External"/><Relationship Id="rId16" Type="http://schemas.openxmlformats.org/officeDocument/2006/relationships/hyperlink" Target="https://us.list-manage.com/VnBZHDd4OHd?e=ad573e7db3&amp;c2id=44eab90516a71ee29cf7af868ccd7a2c" TargetMode="External"/><Relationship Id="rId19" Type="http://schemas.openxmlformats.org/officeDocument/2006/relationships/hyperlink" Target="https://us.list-manage.com/10pqaNVW2JO?e=ad573e7db3&amp;c2id=44eab90516a71ee29cf7af868ccd7a2c" TargetMode="External"/><Relationship Id="rId18" Type="http://schemas.openxmlformats.org/officeDocument/2006/relationships/hyperlink" Target="https://us.list-manage.com/10pqaNVW2JO?e=ad573e7db3&amp;c2id=44eab90516a71ee29cf7af868ccd7a2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