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Titular: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Represión digital sutil: nuevos desafíos y estrategias de resistencia</w:t>
      </w:r>
    </w:p>
    <w:p w:rsidR="00000000" w:rsidDel="00000000" w:rsidP="00000000" w:rsidRDefault="00000000" w:rsidRPr="00000000" w14:paraId="00000002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Por Rezgar Akrawi</w:t>
      </w:r>
    </w:p>
    <w:p w:rsidR="00000000" w:rsidDel="00000000" w:rsidP="00000000" w:rsidRDefault="00000000" w:rsidRPr="00000000" w14:paraId="00000003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Biografía del autor: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Este artículo ha sido elaborado por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 </w:t>
        </w:r>
      </w:hyperlink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Globetrotter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Rezgar Akrawi es un escritor e investigador de izquierda especializado en tecnología, inteligencia artificial, la revolución digital y el desarrollo del pensamiento y la práctica de la izquierda contemporánea en respuesta a estas transformaciones. Trabaja como experto en desarrollo de sistemas y gobernanza electrónica y es un teórico del concepto de la “Izquierda Electrónica”.</w:t>
      </w:r>
    </w:p>
    <w:p w:rsidR="00000000" w:rsidDel="00000000" w:rsidP="00000000" w:rsidRDefault="00000000" w:rsidRPr="00000000" w14:paraId="00000004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Fuente: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Globetrotter</w:t>
      </w:r>
    </w:p>
    <w:p w:rsidR="00000000" w:rsidDel="00000000" w:rsidP="00000000" w:rsidRDefault="00000000" w:rsidRPr="00000000" w14:paraId="00000005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Etiquetas: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Asia/Palestina, Asia/India, Tecnología, Política, Activismo</w:t>
      </w:r>
    </w:p>
    <w:p w:rsidR="00000000" w:rsidDel="00000000" w:rsidP="00000000" w:rsidRDefault="00000000" w:rsidRPr="00000000" w14:paraId="00000006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befor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[Cuerpo del artículo]</w:t>
      </w:r>
    </w:p>
    <w:p w:rsidR="00000000" w:rsidDel="00000000" w:rsidP="00000000" w:rsidRDefault="00000000" w:rsidRPr="00000000" w14:paraId="00000008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Durante el reciente ataque a Gaza,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 </w:t>
        </w:r>
      </w:hyperlink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miles de activistas vieron cómo se eliminaban sus publicaciones o se restringían sus cuentas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simplemente por documentar los crímenes de la ocupación israelí o expresar solidaridad con el pueblo palestino. Esto dista mucho de ser un fenómeno aislado. En la India, el Gobierno emitió órdenes de emergencia para bloquear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 </w:t>
        </w:r>
      </w:hyperlink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docenas de cuentas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durante las protestas de los agricultores, mientras que las organizaciones de derechos humanos documentaron la suspensión de cuentas pertenecientes a un gran número de periodistas y activistas, simplemente por criticar las políticas gubernamentales. Muchos se sintieron impotentes y furiosos, ya que sus voces parecían ser deliberadamente marginadas. Estos casos ofrecen una clara ilustración de lo que hoy en día puede denominarse “represión digital blanda”.</w:t>
      </w:r>
    </w:p>
    <w:p w:rsidR="00000000" w:rsidDel="00000000" w:rsidP="00000000" w:rsidRDefault="00000000" w:rsidRPr="00000000" w14:paraId="00000009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Esta forma de represión no siempre se manifiesta como un bloqueo directo o una detención pública. Opera a través de algoritmos invisibles y sistemas digitales, remodelando el espacio digital de manera que determina qué llega al público y qué queda marginado. Con la rápida expansión de la inteligencia artificial, estos mecanismos se han vuelto cada vez más complejos y de mayor alcance. Esto plantea una pregunta apremiante: ¿cómo funciona este sistema y cómo se le puede hacer frente?</w:t>
      </w:r>
    </w:p>
    <w:p w:rsidR="00000000" w:rsidDel="00000000" w:rsidP="00000000" w:rsidRDefault="00000000" w:rsidRPr="00000000" w14:paraId="0000000A">
      <w:pPr>
        <w:spacing w:after="200" w:befor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Control digital y autovigilancia voluntaria</w:t>
      </w:r>
    </w:p>
    <w:p w:rsidR="00000000" w:rsidDel="00000000" w:rsidP="00000000" w:rsidRDefault="00000000" w:rsidRPr="00000000" w14:paraId="0000000B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Las grandes corporaciones digitales recopilan sistemáticamente enormes cantidades de datos, utilizando la inteligencia artificial para analizarlos y clasificar a los usuarios según patrones de comportamiento, orientaciones intelectuales e inclinaciones políticas. A través de algoritmos cuidadosamente diseñados, el contenido de izquierda, progresista y de derechos humanos puede restringirse sin necesidad de eliminarlo directamente. Desde la perspectiva del usuario, la baja participación parece deberse a la indiferencia de la audiencia, cuando en realidad puede ser el resultado de mecanismos algorítmicos que controlan el nivel de alcance y visibilidad.</w:t>
      </w:r>
    </w:p>
    <w:p w:rsidR="00000000" w:rsidDel="00000000" w:rsidP="00000000" w:rsidRDefault="00000000" w:rsidRPr="00000000" w14:paraId="0000000C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Muchos han experimentado esto de primera mano: se escribe una publicación importante y solo llega a un número limitado de seguidores. Numerosos estudios han examinado el fenómeno de la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 </w:t>
        </w:r>
      </w:hyperlink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burbuja de filtro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por el cual los usuarios quedan gradualmente aislados en entornos informativos que refuerzan sus opiniones preexistentes, al tiempo que limitan su exposición a contenidos críticos o alternativos. Las</w:t>
      </w:r>
      <w:hyperlink r:id="rId14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 </w:t>
        </w:r>
      </w:hyperlink>
      <w:hyperlink r:id="rId15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filtraciones de Facebook de 2021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revelaron discusiones internas sobre la gestión de contenidos y la influencia de los algoritmos en la esfera pública. La</w:t>
      </w:r>
      <w:hyperlink r:id="rId16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 </w:t>
        </w:r>
      </w:hyperlink>
      <w:hyperlink r:id="rId1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Brookings Institution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ha documentado cómo las plataformas digitales contribuyen a profundizar la polarización política y a afianzar el dominio ideológico.</w:t>
      </w:r>
    </w:p>
    <w:p w:rsidR="00000000" w:rsidDel="00000000" w:rsidP="00000000" w:rsidRDefault="00000000" w:rsidRPr="00000000" w14:paraId="0000000D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Con el tiempo, muchos usuarios comienzan a practicar lo que podría denominarse “autovigilancia voluntaria”, imponiéndose restricciones a sí mismos por temor a ser bloqueados o a que disminuya su alcance. Este temor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reconfigura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la naturaleza del discurso público y transforma gradualmente el espacio digital en un entorno más controlado, que sirve a los intereses de las fuerzas que dominan la infraestructura digital.</w:t>
      </w:r>
    </w:p>
    <w:p w:rsidR="00000000" w:rsidDel="00000000" w:rsidP="00000000" w:rsidRDefault="00000000" w:rsidRPr="00000000" w14:paraId="0000000E">
      <w:pPr>
        <w:spacing w:after="200" w:befor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Frustración digital</w:t>
      </w:r>
    </w:p>
    <w:p w:rsidR="00000000" w:rsidDel="00000000" w:rsidP="00000000" w:rsidRDefault="00000000" w:rsidRPr="00000000" w14:paraId="0000000F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 través del flujo constante de contenido, los algoritmos contribuyen a generar una sensación de impotencia y pérdida de esperanza en la posibilidad de cambio, al enfatizar repetidamente los fracasos de los experimentos progresistas y presentar el orden capitalista existente como la única opción viable. Al mismo tiempo, se promueven el individualismo y las soluciones basadas en el éxito personal como la vía principal para abordar los problemas sociales, mientras que la cultura de consumo y los logros individuales se presentan como la alternativa práctica a la acción colectiva y la organización política. El resultado es el aislamiento de los individuos, el debilitamiento de los lazos colectivos y la transformación de las preocupaciones sociales compartidas en responsabilidades personales.</w:t>
      </w:r>
    </w:p>
    <w:p w:rsidR="00000000" w:rsidDel="00000000" w:rsidP="00000000" w:rsidRDefault="00000000" w:rsidRPr="00000000" w14:paraId="00000010">
      <w:pPr>
        <w:spacing w:after="200" w:befor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Detención digital y asesinato digital</w:t>
      </w:r>
    </w:p>
    <w:p w:rsidR="00000000" w:rsidDel="00000000" w:rsidP="00000000" w:rsidRDefault="00000000" w:rsidRPr="00000000" w14:paraId="00000011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Cuando la vigilancia encubierta o la frustración resultan insuficientes, el sistema alcanza niveles más explícitos de exclusión digital. Activistas y periodistas se encuentran de repente con sus cuentas suspendidas o bloqueadas sin previo aviso, y estas medidas se justifican con frases genéricas como “violación de las normas de la comunidad”, a pesar de que el contenido afectado es, en muchos casos, documentación de violaciones de derechos humanos o crímenes de guerra.</w:t>
      </w:r>
    </w:p>
    <w:p w:rsidR="00000000" w:rsidDel="00000000" w:rsidP="00000000" w:rsidRDefault="00000000" w:rsidRPr="00000000" w14:paraId="00000012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En otros casos, la situación llega a lo que solo puede describirse como “asesinato digital”: el borrado completo de la presencia digital de individuos o de instituciones enteras. La persecución de contenidos palestinos constituye uno de los ejemplos más controvertidos, ya que organizaciones de derechos humanos e investigadores han documentado numerosos casos de eliminaciones de publicaciones y restricciones de cuentas vinculadas a la cobertura de violaciones, junto con una llamativa inconsistencia en la aplicación de las normas de contenido entre las diferentes partes.</w:t>
      </w:r>
    </w:p>
    <w:p w:rsidR="00000000" w:rsidDel="00000000" w:rsidP="00000000" w:rsidRDefault="00000000" w:rsidRPr="00000000" w14:paraId="00000013">
      <w:pPr>
        <w:spacing w:after="200" w:befor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¿Qué se puede hacer? Alternativas para las fuerzas de izquierda y progresistas</w:t>
      </w:r>
    </w:p>
    <w:p w:rsidR="00000000" w:rsidDel="00000000" w:rsidP="00000000" w:rsidRDefault="00000000" w:rsidRPr="00000000" w14:paraId="00000014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Si la represión digital blanda busca limitar el potencial de resistencia, organización y libre expresión, entonces enfrentarla comienza por reconsiderar la tecnología misma como un ámbito de lucha social y política.</w:t>
      </w:r>
    </w:p>
    <w:p w:rsidR="00000000" w:rsidDel="00000000" w:rsidP="00000000" w:rsidRDefault="00000000" w:rsidRPr="00000000" w14:paraId="00000015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Esto requiere impulsar una mayor transparencia y supervisión democrática de las grandes corporaciones digitales, y promulgar legislación que proteja la privacidad, penalice la vigilancia política y exija la divulgación de los mecanismos algorítmicos de toma de decisiones.</w:t>
      </w:r>
    </w:p>
    <w:p w:rsidR="00000000" w:rsidDel="00000000" w:rsidP="00000000" w:rsidRDefault="00000000" w:rsidRPr="00000000" w14:paraId="00000016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La respuesta no puede limitarse únicamente a la legislación. También es necesario construir internacionales digitales de izquierda y redes de solidaridad transfronterizas que denuncien las violaciones digitales y defiendan los derechos y las libertades en el espacio en línea. Los usuarios y las instituciones de la sociedad civil también pueden ejercer presión sobre las empresas involucradas en el desarrollo o la venta de tecnologías de vigilancia utilizadas contra activistas, periodistas y disidentes.</w:t>
      </w:r>
    </w:p>
    <w:p w:rsidR="00000000" w:rsidDel="00000000" w:rsidP="00000000" w:rsidRDefault="00000000" w:rsidRPr="00000000" w14:paraId="00000017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Es igualmente importante apoyar el software libre y de código abierto, y desarrollar plataformas alternativas que sean más transparentes y estén sujetas a la supervisión de la comunidad, de modo que la tecnología se utilice para proteger los derechos, denunciar las violaciones y fortalecer la participación democrática.</w:t>
      </w:r>
    </w:p>
    <w:p w:rsidR="00000000" w:rsidDel="00000000" w:rsidP="00000000" w:rsidRDefault="00000000" w:rsidRPr="00000000" w14:paraId="00000018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Las organizaciones de izquierda y progresistas también deberían desarrollar sus propias herramientas digitales, que abarquen desde tecnologías de encriptación y protección de la privacidad hasta campañas de concientización que expongan el funcionamiento interno de los algoritmos y su impacto político y social.</w:t>
      </w:r>
    </w:p>
    <w:p w:rsidR="00000000" w:rsidDel="00000000" w:rsidP="00000000" w:rsidRDefault="00000000" w:rsidRPr="00000000" w14:paraId="00000019">
      <w:pPr>
        <w:spacing w:after="200" w:befor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La tecnología entre la dominación y la liberación</w:t>
      </w:r>
    </w:p>
    <w:p w:rsidR="00000000" w:rsidDel="00000000" w:rsidP="00000000" w:rsidRDefault="00000000" w:rsidRPr="00000000" w14:paraId="0000001A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Si bien las experiencias recurrentes de restricciones de contenido en Palestina, junto con otros casos que han tenido como blanco a voces de izquierda, progresistas y de derechos humanos en diferentes partes del mundo, revelan una dimensión importante del problema, también confirman que existen alternativas posibles.</w:t>
      </w:r>
    </w:p>
    <w:p w:rsidR="00000000" w:rsidDel="00000000" w:rsidP="00000000" w:rsidRDefault="00000000" w:rsidRPr="00000000" w14:paraId="0000001B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hyperlink r:id="rId1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La cuestión no se trata de rechazar la inteligencia artificial o la tecnología digital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La cuestión se refiere a quién es dueño de esta tecnología, cómo se rige y en interés de quién opera. Transformar la inteligencia artificial en una herramienta al servicio de la sociedad y cuyo uso esté sujeto a supervisión democrática puede abrir nuevos horizontes para la participación, la organización y la solidaridad.</w:t>
      </w:r>
    </w:p>
    <w:p w:rsidR="00000000" w:rsidDel="00000000" w:rsidP="00000000" w:rsidRDefault="00000000" w:rsidRPr="00000000" w14:paraId="0000001C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Internet no es meramente un mercado global para la publicidad y los datos. Es un espacio social, político y cultural que puede contribuir a construir nuevas formas de acción colectiva y de lucha por la justicia social.</w:t>
      </w:r>
    </w:p>
    <w:p w:rsidR="00000000" w:rsidDel="00000000" w:rsidP="00000000" w:rsidRDefault="00000000" w:rsidRPr="00000000" w14:paraId="0000001D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Por esta razón, la batalla por la tecnología sigue formando parte de la lucha más amplia contra la dominación y la explotación, y a favor de la democracia, la igualdad, la libertad y una alternativa socialista. Devolver al ser humano al centro de la toma de decisiones digitales sigue siendo una condición fundamental para construir un futuro en el que la tecnología sirva a la sociedad en lugar de a la acumulación de capital.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aljazeera.com/news/2021/2/2/twitter-blocks-accounts-over-india-farmers-protest-on-govt-order" TargetMode="External"/><Relationship Id="rId10" Type="http://schemas.openxmlformats.org/officeDocument/2006/relationships/hyperlink" Target="https://www.aljazeera.com/news/2021/2/2/twitter-blocks-accounts-over-india-farmers-protest-on-govt-order" TargetMode="External"/><Relationship Id="rId13" Type="http://schemas.openxmlformats.org/officeDocument/2006/relationships/hyperlink" Target="https://en.wikipedia.org/wiki/Filter_bubble" TargetMode="External"/><Relationship Id="rId12" Type="http://schemas.openxmlformats.org/officeDocument/2006/relationships/hyperlink" Target="https://en.wikipedia.org/wiki/Filter_bubble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globalvoices.org/2025/05/12/digital-erasure-how-social-media-platforms-are-silencing-palestinians-in-2024/" TargetMode="External"/><Relationship Id="rId15" Type="http://schemas.openxmlformats.org/officeDocument/2006/relationships/hyperlink" Target="https://en.wikipedia.org/wiki/2021_Facebook_leak" TargetMode="External"/><Relationship Id="rId14" Type="http://schemas.openxmlformats.org/officeDocument/2006/relationships/hyperlink" Target="https://en.wikipedia.org/wiki/2021_Facebook_leak" TargetMode="External"/><Relationship Id="rId17" Type="http://schemas.openxmlformats.org/officeDocument/2006/relationships/hyperlink" Target="https://www.brookings.edu/articles/how-tech-platforms-fuel-u-s-political-polarization-and-hat-government-can-do-about-it" TargetMode="External"/><Relationship Id="rId16" Type="http://schemas.openxmlformats.org/officeDocument/2006/relationships/hyperlink" Target="https://www.brookings.edu/articles/how-tech-platforms-fuel-u-s-political-polarization-and-hat-government-can-do-about-it" TargetMode="External"/><Relationship Id="rId5" Type="http://schemas.openxmlformats.org/officeDocument/2006/relationships/styles" Target="styles.xml"/><Relationship Id="rId6" Type="http://schemas.openxmlformats.org/officeDocument/2006/relationships/hyperlink" Target="https://globetrotter.media/" TargetMode="External"/><Relationship Id="rId18" Type="http://schemas.openxmlformats.org/officeDocument/2006/relationships/hyperlink" Target="https://leanpub.com/ai-socialism-gr" TargetMode="External"/><Relationship Id="rId7" Type="http://schemas.openxmlformats.org/officeDocument/2006/relationships/hyperlink" Target="https://globetrotter.media/" TargetMode="External"/><Relationship Id="rId8" Type="http://schemas.openxmlformats.org/officeDocument/2006/relationships/hyperlink" Target="https://globalvoices.org/2025/05/12/digital-erasure-how-social-media-platforms-are-silencing-palestinians-in-202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