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La guerra contra el terrorismo, la guerra contra las drogas y otros cuentos para dormir para naciones adultas</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Raïs Neza Boneza</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ha sido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Raïs Neza Boneza es autor de obras de ficción y no ficción, libros de poesía y artículos. Nació en la provincia de Katanga, en la República Democrática del Congo (antiguo Zaire). También es activista y defensor de la paz. Raïs es miembro del Comité Editorial de</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Transcend Media Service</w:t>
        </w:r>
      </w:hyperlink>
      <w:r w:rsidDel="00000000" w:rsidR="00000000" w:rsidRPr="00000000">
        <w:rPr>
          <w:rFonts w:ascii="Times New Roman" w:cs="Times New Roman" w:eastAsia="Times New Roman" w:hAnsi="Times New Roman"/>
          <w:sz w:val="28"/>
          <w:szCs w:val="28"/>
          <w:rtl w:val="0"/>
        </w:rPr>
        <w:t xml:space="preserve"> y coordinador de la</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1155cc"/>
            <w:sz w:val="28"/>
            <w:szCs w:val="28"/>
            <w:u w:val="single"/>
            <w:rtl w:val="0"/>
          </w:rPr>
          <w:t xml:space="preserve">Red Transcend para la Paz, el Desarrollo y el Medio Ambiente</w:t>
        </w:r>
      </w:hyperlink>
      <w:r w:rsidDel="00000000" w:rsidR="00000000" w:rsidRPr="00000000">
        <w:rPr>
          <w:rFonts w:ascii="Times New Roman" w:cs="Times New Roman" w:eastAsia="Times New Roman" w:hAnsi="Times New Roman"/>
          <w:sz w:val="28"/>
          <w:szCs w:val="28"/>
          <w:rtl w:val="0"/>
        </w:rPr>
        <w:t xml:space="preserve"> en África Central y la región de los Grandes Lagos.</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América del Norte/Estados Unidos, Asia, África, Guerra, Política, Noticias, Opinión</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todo lo que creía saber sobre la </w:t>
      </w:r>
      <w:r w:rsidDel="00000000" w:rsidR="00000000" w:rsidRPr="00000000">
        <w:rPr>
          <w:rFonts w:ascii="Times New Roman" w:cs="Times New Roman" w:eastAsia="Times New Roman" w:hAnsi="Times New Roman"/>
          <w:i w:val="1"/>
          <w:iCs w:val="1"/>
          <w:sz w:val="28"/>
          <w:szCs w:val="28"/>
          <w:rtl w:val="0"/>
        </w:rPr>
        <w:t xml:space="preserve">guerra contra el terrorismo</w:t>
      </w:r>
      <w:r w:rsidDel="00000000" w:rsidR="00000000" w:rsidRPr="00000000">
        <w:rPr>
          <w:rFonts w:ascii="Times New Roman" w:cs="Times New Roman" w:eastAsia="Times New Roman" w:hAnsi="Times New Roman"/>
          <w:sz w:val="28"/>
          <w:szCs w:val="28"/>
          <w:rtl w:val="0"/>
        </w:rPr>
        <w:t xml:space="preserve"> no fuera más que un espejismo, un extravagante juego de sombras escenificado por titiriteros geopolíticos, ¿realmente se sorprendería? Al fin y al cabo, las últimas dos décadas nos han enseñado dos cosas: nada se vende tan bien como el miedo y nada es tan rentable como el caos. Entran en escena los personajes habituales: Obama, Clinton, McCain, Brennan, Soros, Abedin... nombres recitados como un conjuro en el ritual global de “salvar la democracia”, normalmente destruyendo la democracia de otros.</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Pero no se preocupe. Esta vez es diferente. Eso es lo que siempre dicen antes de lanzar otra bomba.</w:t>
      </w:r>
    </w:p>
    <w:p w:rsidR="00000000" w:rsidDel="00000000" w:rsidP="00000000" w:rsidRDefault="00000000" w:rsidRPr="00000000" w14:paraId="0000000A">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Bin Laden: el hombre, el mito, el activo perpetuo</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Empecemos con el fantasma favorito de los Estados Unidos: Osama bin Laden. Perseguido durante una década, supuestamente encontrado en múltiples ocasiones, pero de alguna manera siempre se le permitió escapar, hasta 2011, cuando su eliminación finalmente se alineó con el calendario político de la Casa Blanca. Es curioso cómo funciona eso.</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qué esperar tanto tiempo si era el “enemigo número uno”? ¿Por qué ignorar la información de inteligencia en 2005, 2007 y 2009?</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Bueno, porque el Coco es un modelo de negocio muy lucrativo. Pregúntele a Boeing. Pregúntele a Raytheon. Pregúntele a cualquier accionista de defensa que de repente descubrió la alegría de los dividendos trimestrales.</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 luego, ¡puf!, el equipo SEAL responsable de la incursión muere en un misterioso accidente de helicóptero meses después. Una coincidencia, por supuesto. Washington funciona a base de coincidencias; es prácticamente la principal exportación de la ciudad.</w:t>
      </w:r>
    </w:p>
    <w:p w:rsidR="00000000" w:rsidDel="00000000" w:rsidP="00000000" w:rsidRDefault="00000000" w:rsidRPr="00000000" w14:paraId="0000000F">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Correos electrónicos, servidores y el ocasional escándalo de sexting</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Mientras tanto, Hillary Clinton estaba ocupada borrando 33.000 correos electrónicos, supuestamente sobre yoga y planes de boda, lo que debe convertirla en la mujer más flexible y socialmente ocupada de la historia de los Estados Unidos. Lástima que algunos de esos correos electrónicos vinculen inconvenientemente a donantes extranjeros, monarquías del Golfo y grupos que, ¡sorpresa!, financiaron milicias extremistas en Siria e Irak.</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Entonces, la computadora portátil de Anthony Weiner aparece en escena como un personaje cómico no deseado en una tragedia de Shakespeare. De repente, los correos electrónicos clasificados resurgen en lugares donde nunca debieron estar. Sin embargo, los medios de comunicación calificaron todo el asunto de “exagerado”. Por supuesto. No hay nada que ver aquí, a menos que sea su computadora portátil, en cuyo caso el FBI aparece más rápido que Amazon Prime.</w:t>
      </w:r>
    </w:p>
    <w:p w:rsidR="00000000" w:rsidDel="00000000" w:rsidP="00000000" w:rsidRDefault="00000000" w:rsidRPr="00000000" w14:paraId="00000012">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Siria, Libia, Daesh: la franquicia</w:t>
      </w:r>
    </w:p>
    <w:p w:rsidR="00000000" w:rsidDel="00000000" w:rsidP="00000000" w:rsidRDefault="00000000" w:rsidRPr="00000000" w14:paraId="0000001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Tras la caída de Gadafi, las armas de Libia no se retiraron, simplemente cambiaron de dueño. Viajaron a Siria a través de redes que nadie reconoce oficialmente, pero que todo el mundo conoce en privado. McCain posó con “rebeldes moderados”, algunos de los cuales resultaron ser miembros de alto rango del ISIS. Vaya. Pero no pasa nada, los errores ocurren. Especialmente cuando su política exterior la escriben los fabricantes de armas.</w:t>
      </w:r>
    </w:p>
    <w:p w:rsidR="00000000" w:rsidDel="00000000" w:rsidP="00000000" w:rsidRDefault="00000000" w:rsidRPr="00000000" w14:paraId="0000001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ISIS surgió como una startup con un excelente capital de riesgo y unas habilidades de producción mediática sospechosamente avanzadas. Volaron por los aires yacimientos antiguos – babilónicos, asirios, mesopotámicos – borrando las pruebas de civilizaciones más antiguas que la narrativa occidental. Porque cuando se controla la historia, se controla el futuro. ¿Y qué mejor manera de rediseñar Oriente Medio que borrando todo lo que contradice su proyecto?</w:t>
      </w:r>
    </w:p>
    <w:p w:rsidR="00000000" w:rsidDel="00000000" w:rsidP="00000000" w:rsidRDefault="00000000" w:rsidRPr="00000000" w14:paraId="00000015">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El Sahel: el nuevo desierto de enemigos convenientes</w:t>
      </w:r>
    </w:p>
    <w:p w:rsidR="00000000" w:rsidDel="00000000" w:rsidP="00000000" w:rsidRDefault="00000000" w:rsidRPr="00000000" w14:paraId="00000016">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Avancemos rápidamente hasta hoy. La </w:t>
      </w:r>
      <w:r w:rsidDel="00000000" w:rsidR="00000000" w:rsidRPr="00000000">
        <w:rPr>
          <w:rFonts w:ascii="Times New Roman" w:cs="Times New Roman" w:eastAsia="Times New Roman" w:hAnsi="Times New Roman"/>
          <w:i w:val="1"/>
          <w:iCs w:val="1"/>
          <w:sz w:val="28"/>
          <w:szCs w:val="28"/>
          <w:rtl w:val="0"/>
        </w:rPr>
        <w:t xml:space="preserve">guerra contra el terrorismo</w:t>
      </w:r>
      <w:r w:rsidDel="00000000" w:rsidR="00000000" w:rsidRPr="00000000">
        <w:rPr>
          <w:rFonts w:ascii="Times New Roman" w:cs="Times New Roman" w:eastAsia="Times New Roman" w:hAnsi="Times New Roman"/>
          <w:sz w:val="28"/>
          <w:szCs w:val="28"/>
          <w:rtl w:val="0"/>
        </w:rPr>
        <w:t xml:space="preserve"> está agotada, sobreexplotada, deshilachada. Así que la comunidad internacional busca una nueva franquicia: </w:t>
      </w:r>
      <w:r w:rsidDel="00000000" w:rsidR="00000000" w:rsidRPr="00000000">
        <w:rPr>
          <w:rFonts w:ascii="Times New Roman" w:cs="Times New Roman" w:eastAsia="Times New Roman" w:hAnsi="Times New Roman"/>
          <w:i w:val="1"/>
          <w:iCs w:val="1"/>
          <w:sz w:val="28"/>
          <w:szCs w:val="28"/>
          <w:rtl w:val="0"/>
        </w:rPr>
        <w:t xml:space="preserve">la guerra contra las drogas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edición Sahel</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7">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África ha aprendido algo del siglo pasado, es esto: cada vez que las grandes potencias mundiales anuncian una nueva “guerra” – contra el terrorismo, contra las drogas, contra el tráfico, contra la pobreza –, suele significar que África está a punto de convertirse de nuevo en el campo de batalla de otros.</w:t>
      </w:r>
    </w:p>
    <w:p w:rsidR="00000000" w:rsidDel="00000000" w:rsidP="00000000" w:rsidRDefault="00000000" w:rsidRPr="00000000" w14:paraId="0000001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w:t>
      </w:r>
      <w:r w:rsidDel="00000000" w:rsidR="00000000" w:rsidRPr="00000000">
        <w:rPr>
          <w:rFonts w:ascii="Times New Roman" w:cs="Times New Roman" w:eastAsia="Times New Roman" w:hAnsi="Times New Roman"/>
          <w:i w:val="1"/>
          <w:iCs w:val="1"/>
          <w:sz w:val="28"/>
          <w:szCs w:val="28"/>
          <w:rtl w:val="0"/>
        </w:rPr>
        <w:t xml:space="preserve">guerra contra el terrorismo</w:t>
      </w:r>
      <w:r w:rsidDel="00000000" w:rsidR="00000000" w:rsidRPr="00000000">
        <w:rPr>
          <w:rFonts w:ascii="Times New Roman" w:cs="Times New Roman" w:eastAsia="Times New Roman" w:hAnsi="Times New Roman"/>
          <w:sz w:val="28"/>
          <w:szCs w:val="28"/>
          <w:rtl w:val="0"/>
        </w:rPr>
        <w:t xml:space="preserve"> arrasó Oriente Medio. La </w:t>
      </w:r>
      <w:r w:rsidDel="00000000" w:rsidR="00000000" w:rsidRPr="00000000">
        <w:rPr>
          <w:rFonts w:ascii="Times New Roman" w:cs="Times New Roman" w:eastAsia="Times New Roman" w:hAnsi="Times New Roman"/>
          <w:i w:val="1"/>
          <w:iCs w:val="1"/>
          <w:sz w:val="28"/>
          <w:szCs w:val="28"/>
          <w:rtl w:val="0"/>
        </w:rPr>
        <w:t xml:space="preserve">guerra contra las drogas</w:t>
      </w:r>
      <w:r w:rsidDel="00000000" w:rsidR="00000000" w:rsidRPr="00000000">
        <w:rPr>
          <w:rFonts w:ascii="Times New Roman" w:cs="Times New Roman" w:eastAsia="Times New Roman" w:hAnsi="Times New Roman"/>
          <w:sz w:val="28"/>
          <w:szCs w:val="28"/>
          <w:rtl w:val="0"/>
        </w:rPr>
        <w:t xml:space="preserve"> diezmó América Latina. Y ahora ambas narrativas han hecho las maletas, se han calzado las botas de montaña y se han trasladado al sur, al Sahel, donde se venden a los africanos como “alianzas de seguridad” e “iniciativas de estabilidad”.</w:t>
      </w:r>
    </w:p>
    <w:p w:rsidR="00000000" w:rsidDel="00000000" w:rsidP="00000000" w:rsidRDefault="00000000" w:rsidRPr="00000000" w14:paraId="00000019">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Lo único que se está estabilizando es el flujo de minerales.</w:t>
      </w:r>
    </w:p>
    <w:p w:rsidR="00000000" w:rsidDel="00000000" w:rsidP="00000000" w:rsidRDefault="00000000" w:rsidRPr="00000000" w14:paraId="0000001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importa que la inestabilidad del Sahel se deba en gran medida al cambio climático, la corrupción y las consecuencias de la aventura de la OTAN en Libia. No importa que las redes de tráfico de drogas hayan prosperado </w:t>
      </w:r>
      <w:r w:rsidDel="00000000" w:rsidR="00000000" w:rsidRPr="00000000">
        <w:rPr>
          <w:rFonts w:ascii="Times New Roman" w:cs="Times New Roman" w:eastAsia="Times New Roman" w:hAnsi="Times New Roman"/>
          <w:i w:val="1"/>
          <w:iCs w:val="1"/>
          <w:sz w:val="28"/>
          <w:szCs w:val="28"/>
          <w:rtl w:val="0"/>
        </w:rPr>
        <w:t xml:space="preserve">gracias</w:t>
      </w:r>
      <w:r w:rsidDel="00000000" w:rsidR="00000000" w:rsidRPr="00000000">
        <w:rPr>
          <w:rFonts w:ascii="Times New Roman" w:cs="Times New Roman" w:eastAsia="Times New Roman" w:hAnsi="Times New Roman"/>
          <w:sz w:val="28"/>
          <w:szCs w:val="28"/>
          <w:rtl w:val="0"/>
        </w:rPr>
        <w:t xml:space="preserve"> al colapso de los Estados, y no a pesar de él.</w:t>
      </w:r>
    </w:p>
    <w:p w:rsidR="00000000" w:rsidDel="00000000" w:rsidP="00000000" w:rsidRDefault="00000000" w:rsidRPr="00000000" w14:paraId="0000001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Entran en escena los titulares occidentales: “</w:t>
      </w:r>
      <w:r w:rsidDel="00000000" w:rsidR="00000000" w:rsidRPr="00000000">
        <w:rPr>
          <w:rFonts w:ascii="Times New Roman" w:cs="Times New Roman" w:eastAsia="Times New Roman" w:hAnsi="Times New Roman"/>
          <w:i w:val="1"/>
          <w:iCs w:val="1"/>
          <w:sz w:val="28"/>
          <w:szCs w:val="28"/>
          <w:rtl w:val="0"/>
        </w:rPr>
        <w:t xml:space="preserve">Los cárteles de la droga en el Sahel amenazan la seguridad mundial</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Traducción: “</w:t>
      </w:r>
      <w:r w:rsidDel="00000000" w:rsidR="00000000" w:rsidRPr="00000000">
        <w:rPr>
          <w:rFonts w:ascii="Times New Roman" w:cs="Times New Roman" w:eastAsia="Times New Roman" w:hAnsi="Times New Roman"/>
          <w:i w:val="1"/>
          <w:iCs w:val="1"/>
          <w:sz w:val="28"/>
          <w:szCs w:val="28"/>
          <w:rtl w:val="0"/>
        </w:rPr>
        <w:t xml:space="preserve">Hemos encontrado una nueva justificación para las bases militares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Porque nada transmite mejor la “preocupación humanitaria” que los drones sobrevolando las aldeas nigerinas mientras el cobalto y el uranio viajan seguros a las fábricas europeas.</w:t>
      </w:r>
    </w:p>
    <w:p w:rsidR="00000000" w:rsidDel="00000000" w:rsidP="00000000" w:rsidRDefault="00000000" w:rsidRPr="00000000" w14:paraId="0000001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guerra contra las drogas y la guerra contra el terrorismo comparten la misma lógica: crear un monstruo. Alimentar al monstruo. Fingir matar al monstruo. Enviar la factura a los contribuyentes.</w:t>
      </w:r>
    </w:p>
    <w:p w:rsidR="00000000" w:rsidDel="00000000" w:rsidP="00000000" w:rsidRDefault="00000000" w:rsidRPr="00000000" w14:paraId="0000001E">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Narcoyihadistas: porque dos </w:t>
      </w:r>
      <w:r w:rsidDel="00000000" w:rsidR="00000000" w:rsidRPr="00000000">
        <w:rPr>
          <w:rFonts w:ascii="Times New Roman" w:cs="Times New Roman" w:eastAsia="Times New Roman" w:hAnsi="Times New Roman"/>
          <w:b w:val="1"/>
          <w:bCs w:val="1"/>
          <w:sz w:val="28"/>
          <w:szCs w:val="28"/>
          <w:rtl w:val="0"/>
        </w:rPr>
        <w:t xml:space="preserve">Cocos</w:t>
      </w:r>
      <w:r w:rsidDel="00000000" w:rsidR="00000000" w:rsidRPr="00000000">
        <w:rPr>
          <w:rFonts w:ascii="Times New Roman" w:cs="Times New Roman" w:eastAsia="Times New Roman" w:hAnsi="Times New Roman"/>
          <w:b w:val="1"/>
          <w:bCs w:val="1"/>
          <w:sz w:val="28"/>
          <w:szCs w:val="28"/>
          <w:rtl w:val="0"/>
        </w:rPr>
        <w:t xml:space="preserve"> son mejores que uno</w:t>
      </w:r>
    </w:p>
    <w:p w:rsidR="00000000" w:rsidDel="00000000" w:rsidP="00000000" w:rsidRDefault="00000000" w:rsidRPr="00000000" w14:paraId="0000001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Ahora oímos hablar de “narcoterroristas” en Mali y Níger, un término tan pegadizo que merece su propia serie de Netflix. ¿Hay traficantes? Sí. ¿Hay extremistas? Sí. ¿Son a veces las mismas personas? A veces. Pero ¿son ellos la </w:t>
      </w:r>
      <w:r w:rsidDel="00000000" w:rsidR="00000000" w:rsidRPr="00000000">
        <w:rPr>
          <w:rFonts w:ascii="Times New Roman" w:cs="Times New Roman" w:eastAsia="Times New Roman" w:hAnsi="Times New Roman"/>
          <w:i w:val="1"/>
          <w:iCs w:val="1"/>
          <w:sz w:val="28"/>
          <w:szCs w:val="28"/>
          <w:rtl w:val="0"/>
        </w:rPr>
        <w:t xml:space="preserve">verdadera</w:t>
      </w:r>
      <w:r w:rsidDel="00000000" w:rsidR="00000000" w:rsidRPr="00000000">
        <w:rPr>
          <w:rFonts w:ascii="Times New Roman" w:cs="Times New Roman" w:eastAsia="Times New Roman" w:hAnsi="Times New Roman"/>
          <w:sz w:val="28"/>
          <w:szCs w:val="28"/>
          <w:rtl w:val="0"/>
        </w:rPr>
        <w:t xml:space="preserve"> amenaza?</w:t>
      </w:r>
    </w:p>
    <w:p w:rsidR="00000000" w:rsidDel="00000000" w:rsidP="00000000" w:rsidRDefault="00000000" w:rsidRPr="00000000" w14:paraId="0000002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supuesto que no. La verdadera amenaza es el matrimonio profano entre la ambición geopolítica y la narrativa moral, del tipo que convierte las tragedias en oportunidades de mercado.</w:t>
      </w:r>
    </w:p>
    <w:p w:rsidR="00000000" w:rsidDel="00000000" w:rsidP="00000000" w:rsidRDefault="00000000" w:rsidRPr="00000000" w14:paraId="0000002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Pero seamos sinceros, la guerra contra el terrorismo nunca tuvo que ver con el terrorismo. La guerra contra las drogas nunca tuvo que ver con las drogas. Ambas fueron guerras contra verdades incómodas y oportunidades lucrativas para quien controlaba la narrativa. Pregúntele al Sahel, pregúntele a Irak, pregúntele a Siria o pregúntele a las familias de los soldados cuyas vidas se convirtieron en daños colaterales en juegos de ajedrez clasificados.</w:t>
      </w:r>
    </w:p>
    <w:p w:rsidR="00000000" w:rsidDel="00000000" w:rsidP="00000000" w:rsidRDefault="00000000" w:rsidRPr="00000000" w14:paraId="0000002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 breve momento de lucidez: si Daesh se derrumbó rápidamente bajo Trump, ¿por qué no bajo Obama? Si las redes de narcotraficantes pueden neutralizarse, ¿por qué crecen después de cada nueva intervención extranjera?</w:t>
      </w:r>
    </w:p>
    <w:p w:rsidR="00000000" w:rsidDel="00000000" w:rsidP="00000000" w:rsidRDefault="00000000" w:rsidRPr="00000000" w14:paraId="0000002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el objetivo es la estabilidad, ¿por qué desestabilizar todos los países con minerales esenciales para las cadenas de suministro mundiales? A menos, por supuesto, que el caos </w:t>
      </w:r>
      <w:r w:rsidDel="00000000" w:rsidR="00000000" w:rsidRPr="00000000">
        <w:rPr>
          <w:rFonts w:ascii="Times New Roman" w:cs="Times New Roman" w:eastAsia="Times New Roman" w:hAnsi="Times New Roman"/>
          <w:i w:val="1"/>
          <w:iCs w:val="1"/>
          <w:sz w:val="28"/>
          <w:szCs w:val="28"/>
          <w:rtl w:val="0"/>
        </w:rPr>
        <w:t xml:space="preserve">sea</w:t>
      </w:r>
      <w:r w:rsidDel="00000000" w:rsidR="00000000" w:rsidRPr="00000000">
        <w:rPr>
          <w:rFonts w:ascii="Times New Roman" w:cs="Times New Roman" w:eastAsia="Times New Roman" w:hAnsi="Times New Roman"/>
          <w:sz w:val="28"/>
          <w:szCs w:val="28"/>
          <w:rtl w:val="0"/>
        </w:rPr>
        <w:t xml:space="preserve"> el objetivo.</w:t>
      </w:r>
    </w:p>
    <w:p w:rsidR="00000000" w:rsidDel="00000000" w:rsidP="00000000" w:rsidRDefault="00000000" w:rsidRPr="00000000" w14:paraId="0000002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región desestabilizada no puede negociar. Una sociedad fracturada no puede resistirse a la extracción.</w:t>
      </w:r>
    </w:p>
    <w:p w:rsidR="00000000" w:rsidDel="00000000" w:rsidP="00000000" w:rsidRDefault="00000000" w:rsidRPr="00000000" w14:paraId="0000002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población asustada no puede desafiar al poder.</w:t>
      </w:r>
    </w:p>
    <w:p w:rsidR="00000000" w:rsidDel="00000000" w:rsidP="00000000" w:rsidRDefault="00000000" w:rsidRPr="00000000" w14:paraId="00000026">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Al final, todos los caminos conducen al mismo desierto</w:t>
      </w:r>
    </w:p>
    <w:p w:rsidR="00000000" w:rsidDel="00000000" w:rsidP="00000000" w:rsidRDefault="00000000" w:rsidRPr="00000000" w14:paraId="00000027">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Desde las cuevas de Tora Bora hasta las dunas del Sahel, la lógica sigue siendo la misma: los grandes actores crean el fuego y luego venden los extintores. ¿Y cuando las llamas se propagan? </w:t>
      </w:r>
      <w:r w:rsidDel="00000000" w:rsidR="00000000" w:rsidRPr="00000000">
        <w:rPr>
          <w:rFonts w:ascii="Times New Roman" w:cs="Times New Roman" w:eastAsia="Times New Roman" w:hAnsi="Times New Roman"/>
          <w:sz w:val="28"/>
          <w:szCs w:val="28"/>
          <w:rtl w:val="0"/>
        </w:rPr>
        <w:t xml:space="preserve">Culpen</w:t>
      </w:r>
      <w:r w:rsidDel="00000000" w:rsidR="00000000" w:rsidRPr="00000000">
        <w:rPr>
          <w:rFonts w:ascii="Times New Roman" w:cs="Times New Roman" w:eastAsia="Times New Roman" w:hAnsi="Times New Roman"/>
          <w:sz w:val="28"/>
          <w:szCs w:val="28"/>
          <w:rtl w:val="0"/>
        </w:rPr>
        <w:t xml:space="preserve"> a los locales. Llámenlo terrorismo. Llámenlo narcotráfico. Cualquier cosa menos lo que realmente es: una guerra contra la soberanía disfrazada de guerra contra el vicio.</w:t>
      </w:r>
    </w:p>
    <w:p w:rsidR="00000000" w:rsidDel="00000000" w:rsidP="00000000" w:rsidRDefault="00000000" w:rsidRPr="00000000" w14:paraId="0000002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Reflexión final: borraron la historia asiria, casi destruyeron Tombuctú. Borraron las piedras mesopotámicas. Ahora quieren borrar las voces del Sahel. Porque la mayor amenaza para el imperio siempre ha sido la memoria. Y, sin embargo, la memoria persiste.</w:t>
      </w:r>
    </w:p>
    <w:p w:rsidR="00000000" w:rsidDel="00000000" w:rsidP="00000000" w:rsidRDefault="00000000" w:rsidRPr="00000000" w14:paraId="0000002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 historias persisten. Las personas persisten. El espejismo se desvanece. Incluso los desiertos están hablando. Y esta vez, con suerte, el mundo finalmente está escuchando.</w:t>
      </w:r>
    </w:p>
    <w:p w:rsidR="00000000" w:rsidDel="00000000" w:rsidP="00000000" w:rsidRDefault="00000000" w:rsidRPr="00000000" w14:paraId="0000002A">
      <w:pPr>
        <w:spacing w:after="200" w:befor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Este artículo apareció originalmente en Transcend Media Service (TMS) el 15 de diciembre de 2025.</w:t>
      </w:r>
    </w:p>
    <w:p w:rsidR="00000000" w:rsidDel="00000000" w:rsidP="00000000" w:rsidRDefault="00000000" w:rsidRPr="00000000" w14:paraId="0000002B">
      <w:pPr>
        <w:spacing w:after="200"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transcend.org/" TargetMode="External"/><Relationship Id="rId10" Type="http://schemas.openxmlformats.org/officeDocument/2006/relationships/hyperlink" Target="https://www.transcend.org/" TargetMode="External"/><Relationship Id="rId9" Type="http://schemas.openxmlformats.org/officeDocument/2006/relationships/hyperlink" Target="https://www.transcend.org/tms/"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globetrotter.media/" TargetMode="External"/><Relationship Id="rId8" Type="http://schemas.openxmlformats.org/officeDocument/2006/relationships/hyperlink" Target="https://www.transcend.org/t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