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Palestina, ¿reconocimiento de qué? ¿Y por qué?</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Ss. Cyril and Methodius de Skopje, miembro de la Transnational Foundation of Peace and Future Research (TFF) en Lund, Suecia, y la intelectual pública más influyente de Macedonia. Es miembro del</w:t>
      </w:r>
      <w:hyperlink r:id="rId8">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colectivo </w:t>
      </w:r>
      <w:hyperlink r:id="rId9">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 y No Cold War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 Medio Oriente/Palestina, Medio Oriente/Israel, Naciones Unidas</w:t>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cuestión palestina es anterior a las Naciones Unidas, que ahora celebran su 80 aniversario. Las raíces del conflicto palestino se encuentran en las profundas heridas y cicatrices infligidas en todo Medio Oriente por las potencias occidentales, y la mayor víctima, por supuesto, ha sido el pueblo palestino. Echar la vista atrás a la larga historia de resoluciones de la ONU – aprobadas pero nunca respetadas – parece casi inútil. Desde la primera Nakba hasta la actualidad, los palestinos han estado atrapados en el limbo, obligados a vivir en vastos campos de concentración y ahora sometidos a un exterminio abierto en condiciones brutales. Y así sigue, sin cesar.</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tribunales internacionales siguen “estudiando” lo que todos vemos desarrollarse ante nuestros ojos. Pero la justicia, como dice el viejo refrán, es lenta, aunque supuestamente inevitable. Mientras tanto, Israel libra guerras de agresión literales contra varios Estados, y los Estados Unidos mantiene a la ONU como rehén. En este contexto, de repente asistimos a una ola de reconocimiento del Estado palestino por parte de varios gobiernos occidentales. Desde el 7 de octubre de 2023, varios Estados más pequeños ya han dado este paso, con el objetivo de ejercer una presión simbólica sobre la llamada comunidad internacional. Pero ahora, incluso el Reino Unido, Francia, Bélgica, Portugal, Canadá y Australia se han sumado a la lista.</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¿Qué significa esto realmente para los palestinos? Un Estado sin fronteras. Un Estado sin soberanía. Un Estado en el que las instituciones, hasta las básicas de salud y educación, han sido destrozadas, especialmente en Gaza. Un Estado en situación de hambruna, según ha declarado la ONU. Las estimaciones de vidas pérdidas oscilan entre 65.000 y más de medio millón. Sin embargo, pocos se atreven a plantear la verdadera pregunta: después de esta orgía de violencia genocida, ¿cómo resurgirá una nación? ¿Qué trauma y consecuencias para toda la vida enfrentarán las generaciones de palestinos?</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detengámonos un momento en esta última ola de “reconocimientos”. Pongo reconocimiento entre comillas intencionadamente, porque no son más que gestos cínicos de Estados que siguen, de una forma u otra, apoyando a Israel mientras hacen la vista gorda ante sus crímenes. Probablemente, estos gobiernos quieren quedar bien ante sus propios ciudadanos, que están cada vez más cansados de ver imágenes diarias de muerte y protestan cada vez más.</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cartas de reconocimiento en sí mismas valen menos que el papel en el que están impresas. Por ejemplo, el primer ministro del Reino Unido habla de su deseo de mantener “relaciones estrechas y constructivas” con Palestina. Mientras estos mismos Estados que “reconocen” a Palestina – aunque solo sea como entidad abstracta – no impongan sanciones a Israel ni le obliguen a cumplir el derecho internacional, incluida la denominada “responsabilidad de proteger”, todo el acto seguirá siendo una farsa. Los muertos </w:t>
      </w:r>
      <w:r w:rsidDel="00000000" w:rsidR="00000000" w:rsidRPr="00000000">
        <w:rPr>
          <w:rFonts w:ascii="Times New Roman" w:cs="Times New Roman" w:eastAsia="Times New Roman" w:hAnsi="Times New Roman"/>
          <w:sz w:val="28"/>
          <w:szCs w:val="28"/>
          <w:rtl w:val="0"/>
        </w:rPr>
        <w:t xml:space="preserve">descansarán</w:t>
      </w:r>
      <w:r w:rsidDel="00000000" w:rsidR="00000000" w:rsidRPr="00000000">
        <w:rPr>
          <w:rFonts w:ascii="Times New Roman" w:cs="Times New Roman" w:eastAsia="Times New Roman" w:hAnsi="Times New Roman"/>
          <w:sz w:val="28"/>
          <w:szCs w:val="28"/>
          <w:rtl w:val="0"/>
        </w:rPr>
        <w:t xml:space="preserve"> en un “Estado”. Un Estado con más muertos que vivos, donde todos los sistemas esenciales – agua, sanidad, alimentación – han sido deliberadamente desarraigados y destruidos.</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una cumbre de un día organizada por Francia y Arabia Saudí, que se centró en los planes para una solución de dos Estados al conflicto, las reacciones, aunque fueron acogidas con aplausos por los participantes, provocaron sin embargo una sensación de náuseas. Por ejemplo, uno de los copresidentes, el propio presidente de Francia, declaró que “ha llegado el momento de la paz” y que “nada justifica la guerra en curso en Gaza”. Cualquier observador razonable es consciente de que esto no es más que una farsa, un ritual en el que las potencias occidentales intentan lavarse las manos de sangre, creyendo que tales gestos les absolverán de la responsabilidad moral y política de lo que ha ocurrido no solo durante los últimos dos años, sino durante los últimos ochenta. Para ser claros, no hay necesidad de “esperar” el momento de la paz, porque lo que Israel está cometiendo es una violación directa de la Convención sobre el Genocidio – mucho antes de esto, ya se habían desarrollado décadas de las peores formas de apartheid, discriminación, degradación y negación de la libertad – con Occidente sirviendo, y continuando sirviendo, como un firme partidario de la política israelí. Además, Macron no puede hablar de buena fe de una “guerra” cuando lo que está en juego es el despliegue brutal de una fuerza militar abrumadora contra una población civil (con Hamás como mero pretexto), en la que incluso los alimentos y el agua se han convertido en armas. Quienes ahora se apresuran a reconocer un Estado palestino son, de hecho, cómplices en el apoyo a una política genocida, al tiempo que mantienen la retórica de las “relaciones amistosas” con Israel.</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Algunas asociaciones deportivas están considerando expulsar a Israel de su membresía y prohibirle participar en los principales torneos y clasificatorios. Algo similar ocurre en el ámbito académico. En el caso de Rusia, estas medidas fueron rápidas y exhaustivas, y siguen siéndolo. En el caso de Israel... Bueno, ya veremos. El ritmo parece más lento, más vacilante.</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experiencia nos enseña a ser cautelosos con Occidente, incluso cuando viene con “regalos”. La última ola de reconocimientos de Palestina no es una iniciativa de paz genuina, sino más bien un intento de encubrir el genocidio. No se trata de la autodeterminación palestina. Se trata de afianzar aún más su condición colonial y deslegitimar su justa lucha por la dignidad humana y el derecho a decidir su propio destino.</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Algunos Estados son tan descarados en su “reconocimiento” que imponen condiciones a la parte palestina, dictando qué tipo de gobierno debe tener. Trágicamente, incluso algunos intelectuales respetados, en medio del genocidio, argumentan que debe existir un Estado palestino, pero solo con la condición de que sea democrático, que garantice los derechos de las mujeres, etcétera. En otras palabras, otra expresión más de la arrogancia occidental: pueden tener un Estado, pero solo si lo aprobamos nosotros, y solo bajo nuestra supervisión, a nuestra imagen y semejanza. A los palestinos se les dice que deben desarmarse (¿de qué, exactamente?), mientras que Israel sigue armado hasta los dientes con plena supremacía militar.</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reconocimientos no nacen de un despertar moral, sino que son el producto de las crecientes protestas populares y la heroica resistencia del pueblo palestino. Sin embargo, en esencia, sirven como distracción, como un esfuerzo por trasladar el horror del genocidio al terreno más seguro del “proceso político y diplomático”, un proceso en gran medida imposible en las condiciones actuales. Es una forma de controlar el discurso, de evitar enfrentarse a las profundas estructuras coloniales que mantienen cautivos a los palestinos y a toda la región. Es un intento de “pacificar” a las víctimas del genocidio, mientras se deja a Israel impune por sus continuos actos de genocidio y agresión contra sus vecinos.</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que estábamos preocupados desde el primer día ya lo sabemos: el tiempo de los gestos simbólicos y las condenas ha pasado. Lo que se necesita ahora es actuar. Una intervención humanitaria para proteger al pueblo palestino. Sanciones contra Israel y sus líderes: económicas, diplomáticas, culturales, académicas y más. Hoy en día, Israel (junto con los Estados Unidos) se erige como el peor Estado rebelde. En realidad, ni siquiera debería formar parte de las Naciones Unidas, al igual que los Estados Unidos no merece el privilegio de albergar esta organización mundial.</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palestinos luchan por su propia vida. Durante décadas, contra viento y marea. Y en esa lucha, todos deben apoyarles. La historia no perdonará este silencio. El reconocimiento sin acción y sin justicia es una traición. Para que Palestina sobreviva, el mundo debe finalmente trazar una línea, no con tinta diplomática, sino con hechos.</w:t>
      </w:r>
    </w:p>
    <w:p w:rsidR="00000000" w:rsidDel="00000000" w:rsidP="00000000" w:rsidRDefault="00000000" w:rsidRPr="00000000" w14:paraId="00000014">
      <w:pPr>
        <w:spacing w:after="18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coldwar.org/"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