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84591"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With Martial Law Defeated, Now Is a Decisive Moment for Change in South Korea</w:t>
      </w:r>
    </w:p>
    <w:p w14:paraId="00000002" w14:textId="77777777" w:rsidR="00D84591"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w:t>
      </w:r>
      <w:r>
        <w:rPr>
          <w:rFonts w:ascii="Times New Roman" w:eastAsia="Times New Roman" w:hAnsi="Times New Roman" w:cs="Times New Roman"/>
          <w:sz w:val="28"/>
          <w:szCs w:val="28"/>
        </w:rPr>
        <w:t>Steven Lee</w:t>
      </w:r>
    </w:p>
    <w:p w14:paraId="00000003" w14:textId="77777777" w:rsidR="00D84591"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t>
      </w:r>
      <w:proofErr w:type="gramStart"/>
      <w:r>
        <w:rPr>
          <w:rFonts w:ascii="Times New Roman" w:eastAsia="Times New Roman" w:hAnsi="Times New Roman" w:cs="Times New Roman"/>
          <w:sz w:val="28"/>
          <w:szCs w:val="28"/>
          <w:highlight w:val="white"/>
        </w:rPr>
        <w:t>was produced</w:t>
      </w:r>
      <w:proofErr w:type="gramEnd"/>
      <w:r>
        <w:rPr>
          <w:rFonts w:ascii="Times New Roman" w:eastAsia="Times New Roman" w:hAnsi="Times New Roman" w:cs="Times New Roman"/>
          <w:sz w:val="28"/>
          <w:szCs w:val="28"/>
          <w:highlight w:val="white"/>
        </w:rPr>
        <w:t xml:space="preserve">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Steven Lee is a member of both the translation and the action teams of the </w:t>
      </w:r>
      <w:hyperlink r:id="rId5">
        <w:r>
          <w:rPr>
            <w:rFonts w:ascii="Times New Roman" w:eastAsia="Times New Roman" w:hAnsi="Times New Roman" w:cs="Times New Roman"/>
            <w:color w:val="1155CC"/>
            <w:sz w:val="28"/>
            <w:szCs w:val="28"/>
            <w:highlight w:val="white"/>
            <w:u w:val="single"/>
          </w:rPr>
          <w:t>International Strategy Center</w:t>
        </w:r>
      </w:hyperlink>
      <w:r>
        <w:rPr>
          <w:rFonts w:ascii="Times New Roman" w:eastAsia="Times New Roman" w:hAnsi="Times New Roman" w:cs="Times New Roman"/>
          <w:sz w:val="28"/>
          <w:szCs w:val="28"/>
          <w:highlight w:val="white"/>
        </w:rPr>
        <w:t>.</w:t>
      </w:r>
    </w:p>
    <w:p w14:paraId="00000004" w14:textId="77777777" w:rsidR="00D84591" w:rsidRDefault="00000000">
      <w:pPr>
        <w:widowControl w:val="0"/>
        <w:spacing w:before="200" w:after="20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D84591"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Asia/South Korea, Politics, Social Justice, Activism, Law, Opinion</w:t>
      </w:r>
    </w:p>
    <w:p w14:paraId="00000006" w14:textId="77777777" w:rsidR="00D84591" w:rsidRDefault="00D84591">
      <w:pPr>
        <w:spacing w:before="200" w:after="200"/>
        <w:rPr>
          <w:rFonts w:ascii="Times New Roman" w:eastAsia="Times New Roman" w:hAnsi="Times New Roman" w:cs="Times New Roman"/>
          <w:b/>
          <w:sz w:val="28"/>
          <w:szCs w:val="28"/>
        </w:rPr>
      </w:pPr>
    </w:p>
    <w:p w14:paraId="00000007" w14:textId="77777777" w:rsidR="00D84591"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[Article Body:]</w:t>
      </w:r>
    </w:p>
    <w:p w14:paraId="00000008" w14:textId="77777777" w:rsidR="00D84591"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Late at night on December 3, soldiers stormed into South Korea’s National Assembly in armored vehicles and combat helicopters. Assembly staff desperately </w:t>
      </w:r>
      <w:hyperlink r:id="rId6">
        <w:r>
          <w:rPr>
            <w:rFonts w:ascii="Times New Roman" w:eastAsia="Times New Roman" w:hAnsi="Times New Roman" w:cs="Times New Roman"/>
            <w:color w:val="1155CC"/>
            <w:sz w:val="28"/>
            <w:szCs w:val="28"/>
            <w:u w:val="single"/>
          </w:rPr>
          <w:t>blocked</w:t>
        </w:r>
      </w:hyperlink>
      <w:r>
        <w:rPr>
          <w:rFonts w:ascii="Times New Roman" w:eastAsia="Times New Roman" w:hAnsi="Times New Roman" w:cs="Times New Roman"/>
          <w:sz w:val="28"/>
          <w:szCs w:val="28"/>
        </w:rPr>
        <w:t xml:space="preserve"> their assault with fire extinguishers and barricades. South Korea’s President Yoon Suk Yeol had just declared martial law to “</w:t>
      </w:r>
      <w:hyperlink r:id="rId7">
        <w:r>
          <w:rPr>
            <w:rFonts w:ascii="Times New Roman" w:eastAsia="Times New Roman" w:hAnsi="Times New Roman" w:cs="Times New Roman"/>
            <w:color w:val="1155CC"/>
            <w:sz w:val="28"/>
            <w:szCs w:val="28"/>
            <w:u w:val="single"/>
          </w:rPr>
          <w:t>eliminate ‘anti-state’ forces</w:t>
        </w:r>
      </w:hyperlink>
      <w:r>
        <w:rPr>
          <w:rFonts w:ascii="Times New Roman" w:eastAsia="Times New Roman" w:hAnsi="Times New Roman" w:cs="Times New Roman"/>
          <w:sz w:val="28"/>
          <w:szCs w:val="28"/>
        </w:rPr>
        <w:t>.”</w:t>
      </w:r>
    </w:p>
    <w:p w14:paraId="00000009" w14:textId="77777777" w:rsidR="00D84591"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Outside the National Assembly, people gathered from all over Seoul and beyond. Within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hour, thousands were violating the martial law’s ban on all political activities and protests. People shivered in the cold as they </w:t>
      </w:r>
      <w:hyperlink r:id="rId8">
        <w:r>
          <w:rPr>
            <w:rFonts w:ascii="Times New Roman" w:eastAsia="Times New Roman" w:hAnsi="Times New Roman" w:cs="Times New Roman"/>
            <w:color w:val="1155CC"/>
            <w:sz w:val="28"/>
            <w:szCs w:val="28"/>
            <w:u w:val="single"/>
          </w:rPr>
          <w:t>stood off</w:t>
        </w:r>
      </w:hyperlink>
      <w:r>
        <w:rPr>
          <w:rFonts w:ascii="Times New Roman" w:eastAsia="Times New Roman" w:hAnsi="Times New Roman" w:cs="Times New Roman"/>
          <w:sz w:val="28"/>
          <w:szCs w:val="28"/>
        </w:rPr>
        <w:t xml:space="preserve"> against the army and police, armed with nothing but songs and chants. They needed to defend the National Assembly until the vote to revoke martial law. Their </w:t>
      </w:r>
      <w:hyperlink r:id="rId9">
        <w:r>
          <w:rPr>
            <w:rFonts w:ascii="Times New Roman" w:eastAsia="Times New Roman" w:hAnsi="Times New Roman" w:cs="Times New Roman"/>
            <w:color w:val="1155CC"/>
            <w:sz w:val="28"/>
            <w:szCs w:val="28"/>
            <w:u w:val="single"/>
          </w:rPr>
          <w:t>chants</w:t>
        </w:r>
      </w:hyperlink>
      <w:r>
        <w:rPr>
          <w:rFonts w:ascii="Times New Roman" w:eastAsia="Times New Roman" w:hAnsi="Times New Roman" w:cs="Times New Roman"/>
          <w:sz w:val="28"/>
          <w:szCs w:val="28"/>
        </w:rPr>
        <w:t xml:space="preserve"> grew louder: “Abolish martial law!” “Down with the dictatorship!”</w:t>
      </w:r>
    </w:p>
    <w:p w14:paraId="0000000A" w14:textId="77777777" w:rsidR="00D84591"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Yoon conceded to the National Assembly vote and people’s resistance on the morning of December 4. His short-lived </w:t>
      </w:r>
      <w:hyperlink r:id="rId10">
        <w:r>
          <w:rPr>
            <w:rFonts w:ascii="Times New Roman" w:eastAsia="Times New Roman" w:hAnsi="Times New Roman" w:cs="Times New Roman"/>
            <w:color w:val="1155CC"/>
            <w:sz w:val="28"/>
            <w:szCs w:val="28"/>
            <w:u w:val="single"/>
          </w:rPr>
          <w:t>self-coup</w:t>
        </w:r>
      </w:hyperlink>
      <w:r>
        <w:rPr>
          <w:rFonts w:ascii="Times New Roman" w:eastAsia="Times New Roman" w:hAnsi="Times New Roman" w:cs="Times New Roman"/>
          <w:sz w:val="28"/>
          <w:szCs w:val="28"/>
        </w:rPr>
        <w:t xml:space="preserve"> plunged South Korea into a furor. South Koreans managed to stop the rise of another dictatorship. Now, they need to organize into a force that can impeach him and </w:t>
      </w:r>
      <w:proofErr w:type="gramStart"/>
      <w:r>
        <w:rPr>
          <w:rFonts w:ascii="Times New Roman" w:eastAsia="Times New Roman" w:hAnsi="Times New Roman" w:cs="Times New Roman"/>
          <w:sz w:val="28"/>
          <w:szCs w:val="28"/>
        </w:rPr>
        <w:t>carry out</w:t>
      </w:r>
      <w:proofErr w:type="gramEnd"/>
      <w:r>
        <w:rPr>
          <w:rFonts w:ascii="Times New Roman" w:eastAsia="Times New Roman" w:hAnsi="Times New Roman" w:cs="Times New Roman"/>
          <w:sz w:val="28"/>
          <w:szCs w:val="28"/>
        </w:rPr>
        <w:t xml:space="preserve"> the structural changes required to ensure a complete democratic transformation in South Korea.</w:t>
      </w:r>
    </w:p>
    <w:p w14:paraId="0000000B" w14:textId="77777777" w:rsidR="00D84591"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South Korea has a long history of using martial law to establish authoritarian rule. Yoon’s attempt was the </w:t>
      </w:r>
      <w:hyperlink r:id="rId11">
        <w:r>
          <w:rPr>
            <w:rFonts w:ascii="Times New Roman" w:eastAsia="Times New Roman" w:hAnsi="Times New Roman" w:cs="Times New Roman"/>
            <w:color w:val="1155CC"/>
            <w:sz w:val="28"/>
            <w:szCs w:val="28"/>
            <w:u w:val="single"/>
          </w:rPr>
          <w:t>17th martial law</w:t>
        </w:r>
      </w:hyperlink>
      <w:r>
        <w:rPr>
          <w:rFonts w:ascii="Times New Roman" w:eastAsia="Times New Roman" w:hAnsi="Times New Roman" w:cs="Times New Roman"/>
          <w:sz w:val="28"/>
          <w:szCs w:val="28"/>
        </w:rPr>
        <w:t xml:space="preserve"> in the 76 years since the founding of the Republic of Korea. The last time martial law </w:t>
      </w:r>
      <w:proofErr w:type="gramStart"/>
      <w:r>
        <w:rPr>
          <w:rFonts w:ascii="Times New Roman" w:eastAsia="Times New Roman" w:hAnsi="Times New Roman" w:cs="Times New Roman"/>
          <w:sz w:val="28"/>
          <w:szCs w:val="28"/>
        </w:rPr>
        <w:t>was declared</w:t>
      </w:r>
      <w:proofErr w:type="gramEnd"/>
      <w:r>
        <w:rPr>
          <w:rFonts w:ascii="Times New Roman" w:eastAsia="Times New Roman" w:hAnsi="Times New Roman" w:cs="Times New Roman"/>
          <w:sz w:val="28"/>
          <w:szCs w:val="28"/>
        </w:rPr>
        <w:t xml:space="preserve"> was 45 years ago, following Chun Doo-</w:t>
      </w:r>
      <w:proofErr w:type="spellStart"/>
      <w:r>
        <w:rPr>
          <w:rFonts w:ascii="Times New Roman" w:eastAsia="Times New Roman" w:hAnsi="Times New Roman" w:cs="Times New Roman"/>
          <w:sz w:val="28"/>
          <w:szCs w:val="28"/>
        </w:rPr>
        <w:t>hwan’s</w:t>
      </w:r>
      <w:proofErr w:type="spellEnd"/>
      <w:r>
        <w:rPr>
          <w:rFonts w:ascii="Times New Roman" w:eastAsia="Times New Roman" w:hAnsi="Times New Roman" w:cs="Times New Roman"/>
          <w:sz w:val="28"/>
          <w:szCs w:val="28"/>
        </w:rPr>
        <w:t xml:space="preserve"> coup that established Korea’s third dictatorship. The </w:t>
      </w:r>
      <w:r>
        <w:rPr>
          <w:rFonts w:ascii="Times New Roman" w:eastAsia="Times New Roman" w:hAnsi="Times New Roman" w:cs="Times New Roman"/>
          <w:sz w:val="28"/>
          <w:szCs w:val="28"/>
        </w:rPr>
        <w:lastRenderedPageBreak/>
        <w:t xml:space="preserve">1979 martial law </w:t>
      </w:r>
      <w:proofErr w:type="gramStart"/>
      <w:r>
        <w:rPr>
          <w:rFonts w:ascii="Times New Roman" w:eastAsia="Times New Roman" w:hAnsi="Times New Roman" w:cs="Times New Roman"/>
          <w:sz w:val="28"/>
          <w:szCs w:val="28"/>
        </w:rPr>
        <w:t>was met</w:t>
      </w:r>
      <w:proofErr w:type="gramEnd"/>
      <w:r>
        <w:rPr>
          <w:rFonts w:ascii="Times New Roman" w:eastAsia="Times New Roman" w:hAnsi="Times New Roman" w:cs="Times New Roman"/>
          <w:sz w:val="28"/>
          <w:szCs w:val="28"/>
        </w:rPr>
        <w:t xml:space="preserve"> with people’s resistance in the city of Gwangju, which the military regime massacred. South Korea also narrowly escaped martial law in 2017, when the Defense Security Command </w:t>
      </w:r>
      <w:hyperlink r:id="rId12">
        <w:r>
          <w:rPr>
            <w:rFonts w:ascii="Times New Roman" w:eastAsia="Times New Roman" w:hAnsi="Times New Roman" w:cs="Times New Roman"/>
            <w:color w:val="1155CC"/>
            <w:sz w:val="28"/>
            <w:szCs w:val="28"/>
            <w:u w:val="single"/>
          </w:rPr>
          <w:t>planned</w:t>
        </w:r>
      </w:hyperlink>
      <w:r>
        <w:rPr>
          <w:rFonts w:ascii="Times New Roman" w:eastAsia="Times New Roman" w:hAnsi="Times New Roman" w:cs="Times New Roman"/>
          <w:sz w:val="28"/>
          <w:szCs w:val="28"/>
        </w:rPr>
        <w:t xml:space="preserve"> to seize control of Seoul with tanks and special forces for President Park Geun-hye, but she was impeached before the planned self-coup could be executed.</w:t>
      </w:r>
    </w:p>
    <w:p w14:paraId="0000000C" w14:textId="77777777" w:rsidR="00D84591"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Impeachment is on the horizon again. Shocked and enraged by the attempted coup, about a million people </w:t>
      </w:r>
      <w:hyperlink r:id="rId13">
        <w:r>
          <w:rPr>
            <w:rFonts w:ascii="Times New Roman" w:eastAsia="Times New Roman" w:hAnsi="Times New Roman" w:cs="Times New Roman"/>
            <w:color w:val="1155CC"/>
            <w:sz w:val="28"/>
            <w:szCs w:val="28"/>
            <w:u w:val="single"/>
          </w:rPr>
          <w:t>rushed</w:t>
        </w:r>
      </w:hyperlink>
      <w:r>
        <w:rPr>
          <w:rFonts w:ascii="Times New Roman" w:eastAsia="Times New Roman" w:hAnsi="Times New Roman" w:cs="Times New Roman"/>
          <w:sz w:val="28"/>
          <w:szCs w:val="28"/>
        </w:rPr>
        <w:t xml:space="preserve"> to the streets, demanding Yoon be ousted and arrested. However, there are two hurdles on the road to impeachment. First, two-thirds of the National Assembly must </w:t>
      </w:r>
      <w:hyperlink r:id="rId14">
        <w:r>
          <w:rPr>
            <w:rFonts w:ascii="Times New Roman" w:eastAsia="Times New Roman" w:hAnsi="Times New Roman" w:cs="Times New Roman"/>
            <w:color w:val="1155CC"/>
            <w:sz w:val="28"/>
            <w:szCs w:val="28"/>
            <w:u w:val="single"/>
          </w:rPr>
          <w:t>vote</w:t>
        </w:r>
      </w:hyperlink>
      <w:r>
        <w:rPr>
          <w:rFonts w:ascii="Times New Roman" w:eastAsia="Times New Roman" w:hAnsi="Times New Roman" w:cs="Times New Roman"/>
          <w:sz w:val="28"/>
          <w:szCs w:val="28"/>
        </w:rPr>
        <w:t xml:space="preserve"> in favor of the motion. The combined strength of the opposition parties is just eight members short of two-thirds, which means there must be dissenting members from the ruling People Power Party for the impeachment motion to pass. On December 7, the motion </w:t>
      </w:r>
      <w:hyperlink r:id="rId15">
        <w:r>
          <w:rPr>
            <w:rFonts w:ascii="Times New Roman" w:eastAsia="Times New Roman" w:hAnsi="Times New Roman" w:cs="Times New Roman"/>
            <w:color w:val="1155CC"/>
            <w:sz w:val="28"/>
            <w:szCs w:val="28"/>
            <w:u w:val="single"/>
          </w:rPr>
          <w:t>failed</w:t>
        </w:r>
      </w:hyperlink>
      <w:r>
        <w:rPr>
          <w:rFonts w:ascii="Times New Roman" w:eastAsia="Times New Roman" w:hAnsi="Times New Roman" w:cs="Times New Roman"/>
          <w:sz w:val="28"/>
          <w:szCs w:val="28"/>
        </w:rPr>
        <w:t xml:space="preserve"> to pass as all but three members of the ruling party boycotted the vote. However, the opposition parties intend to introduce the impeachment motion </w:t>
      </w:r>
      <w:hyperlink r:id="rId16">
        <w:r>
          <w:rPr>
            <w:rFonts w:ascii="Times New Roman" w:eastAsia="Times New Roman" w:hAnsi="Times New Roman" w:cs="Times New Roman"/>
            <w:color w:val="1155CC"/>
            <w:sz w:val="28"/>
            <w:szCs w:val="28"/>
            <w:u w:val="single"/>
          </w:rPr>
          <w:t>every week</w:t>
        </w:r>
      </w:hyperlink>
      <w:r>
        <w:rPr>
          <w:rFonts w:ascii="Times New Roman" w:eastAsia="Times New Roman" w:hAnsi="Times New Roman" w:cs="Times New Roman"/>
          <w:sz w:val="28"/>
          <w:szCs w:val="28"/>
        </w:rPr>
        <w:t xml:space="preserve"> until it passes.</w:t>
      </w:r>
    </w:p>
    <w:p w14:paraId="0000000D" w14:textId="77777777" w:rsidR="00D84591"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Second, once the National Assembly passes the motion, the decision of </w:t>
      </w:r>
      <w:proofErr w:type="gramStart"/>
      <w:r>
        <w:rPr>
          <w:rFonts w:ascii="Times New Roman" w:eastAsia="Times New Roman" w:hAnsi="Times New Roman" w:cs="Times New Roman"/>
          <w:sz w:val="28"/>
          <w:szCs w:val="28"/>
        </w:rPr>
        <w:t>whether or not</w:t>
      </w:r>
      <w:proofErr w:type="gramEnd"/>
      <w:r>
        <w:rPr>
          <w:rFonts w:ascii="Times New Roman" w:eastAsia="Times New Roman" w:hAnsi="Times New Roman" w:cs="Times New Roman"/>
          <w:sz w:val="28"/>
          <w:szCs w:val="28"/>
        </w:rPr>
        <w:t xml:space="preserve"> to impeach is up to the Constitutional Court. If at least six out of the nine justices are in favor of the decision, the president will </w:t>
      </w:r>
      <w:proofErr w:type="gramStart"/>
      <w:r>
        <w:rPr>
          <w:rFonts w:ascii="Times New Roman" w:eastAsia="Times New Roman" w:hAnsi="Times New Roman" w:cs="Times New Roman"/>
          <w:sz w:val="28"/>
          <w:szCs w:val="28"/>
        </w:rPr>
        <w:t>be impeached</w:t>
      </w:r>
      <w:proofErr w:type="gramEnd"/>
      <w:r>
        <w:rPr>
          <w:rFonts w:ascii="Times New Roman" w:eastAsia="Times New Roman" w:hAnsi="Times New Roman" w:cs="Times New Roman"/>
          <w:sz w:val="28"/>
          <w:szCs w:val="28"/>
        </w:rPr>
        <w:t xml:space="preserve">. But, with only six justices on the bench, it is one short of its quorum of seven. However, Article 23, Paragraph 1 of the Constitutional Court Act, which specifies the quorum, was temporarily </w:t>
      </w:r>
      <w:hyperlink r:id="rId17">
        <w:r>
          <w:rPr>
            <w:rFonts w:ascii="Times New Roman" w:eastAsia="Times New Roman" w:hAnsi="Times New Roman" w:cs="Times New Roman"/>
            <w:color w:val="1155CC"/>
            <w:sz w:val="28"/>
            <w:szCs w:val="28"/>
            <w:u w:val="single"/>
          </w:rPr>
          <w:t>suspended</w:t>
        </w:r>
      </w:hyperlink>
      <w:r>
        <w:rPr>
          <w:rFonts w:ascii="Times New Roman" w:eastAsia="Times New Roman" w:hAnsi="Times New Roman" w:cs="Times New Roman"/>
          <w:sz w:val="28"/>
          <w:szCs w:val="28"/>
        </w:rPr>
        <w:t xml:space="preserve"> in October. Thus, if the six justices are unanimous in their decision, Yoon could </w:t>
      </w:r>
      <w:proofErr w:type="gramStart"/>
      <w:r>
        <w:rPr>
          <w:rFonts w:ascii="Times New Roman" w:eastAsia="Times New Roman" w:hAnsi="Times New Roman" w:cs="Times New Roman"/>
          <w:sz w:val="28"/>
          <w:szCs w:val="28"/>
        </w:rPr>
        <w:t>be impeached</w:t>
      </w:r>
      <w:proofErr w:type="gramEnd"/>
      <w:r>
        <w:rPr>
          <w:rFonts w:ascii="Times New Roman" w:eastAsia="Times New Roman" w:hAnsi="Times New Roman" w:cs="Times New Roman"/>
          <w:sz w:val="28"/>
          <w:szCs w:val="28"/>
        </w:rPr>
        <w:t xml:space="preserve">. Nonetheless, this possibility remains within </w:t>
      </w:r>
      <w:proofErr w:type="gramStart"/>
      <w:r>
        <w:rPr>
          <w:rFonts w:ascii="Times New Roman" w:eastAsia="Times New Roman" w:hAnsi="Times New Roman" w:cs="Times New Roman"/>
          <w:sz w:val="28"/>
          <w:szCs w:val="28"/>
        </w:rPr>
        <w:t>legal</w:t>
      </w:r>
      <w:proofErr w:type="gramEnd"/>
      <w:r>
        <w:rPr>
          <w:rFonts w:ascii="Times New Roman" w:eastAsia="Times New Roman" w:hAnsi="Times New Roman" w:cs="Times New Roman"/>
          <w:sz w:val="28"/>
          <w:szCs w:val="28"/>
        </w:rPr>
        <w:t xml:space="preserve"> gray areas.</w:t>
      </w:r>
    </w:p>
    <w:p w14:paraId="0000000E" w14:textId="77777777" w:rsidR="00D84591"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would happen after the impeachment? After the 2016 candlelight protests led to the impeachment of the corrupt Park Geun-hye regime, Moon Jae-in of the Democratic Party took power, </w:t>
      </w:r>
      <w:hyperlink r:id="rId18">
        <w:r>
          <w:rPr>
            <w:rFonts w:ascii="Times New Roman" w:eastAsia="Times New Roman" w:hAnsi="Times New Roman" w:cs="Times New Roman"/>
            <w:color w:val="1155CC"/>
            <w:sz w:val="28"/>
            <w:szCs w:val="28"/>
            <w:u w:val="single"/>
          </w:rPr>
          <w:t>promising</w:t>
        </w:r>
      </w:hyperlink>
      <w:r>
        <w:rPr>
          <w:rFonts w:ascii="Times New Roman" w:eastAsia="Times New Roman" w:hAnsi="Times New Roman" w:cs="Times New Roman"/>
          <w:sz w:val="28"/>
          <w:szCs w:val="28"/>
        </w:rPr>
        <w:t xml:space="preserve"> to “Complete the Candlelight Revolution” by reforming the authoritarian government institutions, vestiges of dictatorship, and corrupt corporate conglomerates. Trusting his promise, mass mobilization efforts stopped. The power that overthrew the Park regime stepped down from the stage, hoping for top-down changes.</w:t>
      </w:r>
    </w:p>
    <w:p w14:paraId="0000000F" w14:textId="77777777" w:rsidR="00D84591"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With more than 80 percent </w:t>
      </w:r>
      <w:hyperlink r:id="rId19">
        <w:r>
          <w:rPr>
            <w:rFonts w:ascii="Times New Roman" w:eastAsia="Times New Roman" w:hAnsi="Times New Roman" w:cs="Times New Roman"/>
            <w:color w:val="1155CC"/>
            <w:sz w:val="28"/>
            <w:szCs w:val="28"/>
            <w:u w:val="single"/>
          </w:rPr>
          <w:t>support ratings</w:t>
        </w:r>
      </w:hyperlink>
      <w:r>
        <w:rPr>
          <w:rFonts w:ascii="Times New Roman" w:eastAsia="Times New Roman" w:hAnsi="Times New Roman" w:cs="Times New Roman"/>
          <w:sz w:val="28"/>
          <w:szCs w:val="28"/>
        </w:rPr>
        <w:t xml:space="preserve">, the highest of any president, Moon was well-empowered to reform South Korean society toward greater equality and democracy. However, he did not take long to </w:t>
      </w:r>
      <w:hyperlink r:id="rId20">
        <w:r>
          <w:rPr>
            <w:rFonts w:ascii="Times New Roman" w:eastAsia="Times New Roman" w:hAnsi="Times New Roman" w:cs="Times New Roman"/>
            <w:color w:val="1155CC"/>
            <w:sz w:val="28"/>
            <w:szCs w:val="28"/>
            <w:u w:val="single"/>
          </w:rPr>
          <w:t>backtrack</w:t>
        </w:r>
      </w:hyperlink>
      <w:r>
        <w:rPr>
          <w:rFonts w:ascii="Times New Roman" w:eastAsia="Times New Roman" w:hAnsi="Times New Roman" w:cs="Times New Roman"/>
          <w:sz w:val="28"/>
          <w:szCs w:val="28"/>
        </w:rPr>
        <w:t xml:space="preserve"> on many of his policies, </w:t>
      </w:r>
      <w:r>
        <w:rPr>
          <w:rFonts w:ascii="Times New Roman" w:eastAsia="Times New Roman" w:hAnsi="Times New Roman" w:cs="Times New Roman"/>
          <w:sz w:val="28"/>
          <w:szCs w:val="28"/>
        </w:rPr>
        <w:lastRenderedPageBreak/>
        <w:t>and the promised social, economic, and constitutional reforms were never implemented. The Moon administration had started with boundless possibilities for social change, but in the end, it failed to fulfill its historic responsibility, instead contenting itself with maintaining the neoliberal status quo. The people’s disappointment and the subsequent political apathy led to the election of Yoon Suk Yeol, whose inept and authoritarian rule culminated in this martial law fiasco.</w:t>
      </w:r>
    </w:p>
    <w:p w14:paraId="00000010" w14:textId="77777777" w:rsidR="00D84591"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Now, history is about to repeat itself. At this moment, popular mobilization is </w:t>
      </w:r>
      <w:proofErr w:type="gramStart"/>
      <w:r>
        <w:rPr>
          <w:rFonts w:ascii="Times New Roman" w:eastAsia="Times New Roman" w:hAnsi="Times New Roman" w:cs="Times New Roman"/>
          <w:sz w:val="28"/>
          <w:szCs w:val="28"/>
        </w:rPr>
        <w:t>necessary more</w:t>
      </w:r>
      <w:proofErr w:type="gramEnd"/>
      <w:r>
        <w:rPr>
          <w:rFonts w:ascii="Times New Roman" w:eastAsia="Times New Roman" w:hAnsi="Times New Roman" w:cs="Times New Roman"/>
          <w:sz w:val="28"/>
          <w:szCs w:val="28"/>
        </w:rPr>
        <w:t xml:space="preserve"> than ever. The </w:t>
      </w:r>
      <w:hyperlink r:id="rId21">
        <w:r>
          <w:rPr>
            <w:rFonts w:ascii="Times New Roman" w:eastAsia="Times New Roman" w:hAnsi="Times New Roman" w:cs="Times New Roman"/>
            <w:color w:val="1155CC"/>
            <w:sz w:val="28"/>
            <w:szCs w:val="28"/>
            <w:u w:val="single"/>
          </w:rPr>
          <w:t>danger</w:t>
        </w:r>
      </w:hyperlink>
      <w:r>
        <w:rPr>
          <w:rFonts w:ascii="Times New Roman" w:eastAsia="Times New Roman" w:hAnsi="Times New Roman" w:cs="Times New Roman"/>
          <w:sz w:val="28"/>
          <w:szCs w:val="28"/>
        </w:rPr>
        <w:t xml:space="preserve"> of a second martial law still looms. The people need to make a show of force so that the president does not attempt another coup. His power is already crumbling, with dissenting </w:t>
      </w:r>
      <w:hyperlink r:id="rId22">
        <w:r>
          <w:rPr>
            <w:rFonts w:ascii="Times New Roman" w:eastAsia="Times New Roman" w:hAnsi="Times New Roman" w:cs="Times New Roman"/>
            <w:color w:val="1155CC"/>
            <w:sz w:val="28"/>
            <w:szCs w:val="28"/>
            <w:u w:val="single"/>
          </w:rPr>
          <w:t>voices</w:t>
        </w:r>
      </w:hyperlink>
      <w:r>
        <w:rPr>
          <w:rFonts w:ascii="Times New Roman" w:eastAsia="Times New Roman" w:hAnsi="Times New Roman" w:cs="Times New Roman"/>
          <w:sz w:val="28"/>
          <w:szCs w:val="28"/>
        </w:rPr>
        <w:t xml:space="preserve"> even within the military, but the threat will continue to haunt Korean democracy until he is entirely removed from office. Institutional hurdles and legal uncertainties are still present on the path to impeachment. </w:t>
      </w:r>
      <w:proofErr w:type="gramStart"/>
      <w:r>
        <w:rPr>
          <w:rFonts w:ascii="Times New Roman" w:eastAsia="Times New Roman" w:hAnsi="Times New Roman" w:cs="Times New Roman"/>
          <w:sz w:val="28"/>
          <w:szCs w:val="28"/>
        </w:rPr>
        <w:t>The people</w:t>
      </w:r>
      <w:proofErr w:type="gramEnd"/>
      <w:r>
        <w:rPr>
          <w:rFonts w:ascii="Times New Roman" w:eastAsia="Times New Roman" w:hAnsi="Times New Roman" w:cs="Times New Roman"/>
          <w:sz w:val="28"/>
          <w:szCs w:val="28"/>
        </w:rPr>
        <w:t xml:space="preserve"> need to apply constant pressure so that the impeachment motion pushes through the National Assembly and the Constitutional Court.</w:t>
      </w:r>
    </w:p>
    <w:p w14:paraId="00000011" w14:textId="77777777" w:rsidR="00D84591"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2016 candlelight uprising shows that a change in administration does not bring meaningful social change by itself, no matter how promising it may seem. It is necessary for the struggle to not stop at mobilization. At this point, the mobilization for impeachment is simply a defensive action to prevent further harm. The people need to seize the initiative and impose an alternative social order with their power to take one step further and change society for the better. To build this power, the people need to be organized into a concrete political force that can confidently propose </w:t>
      </w:r>
      <w:proofErr w:type="gramStart"/>
      <w:r>
        <w:rPr>
          <w:rFonts w:ascii="Times New Roman" w:eastAsia="Times New Roman" w:hAnsi="Times New Roman" w:cs="Times New Roman"/>
          <w:sz w:val="28"/>
          <w:szCs w:val="28"/>
        </w:rPr>
        <w:t>a clear vision</w:t>
      </w:r>
      <w:proofErr w:type="gramEnd"/>
      <w:r>
        <w:rPr>
          <w:rFonts w:ascii="Times New Roman" w:eastAsia="Times New Roman" w:hAnsi="Times New Roman" w:cs="Times New Roman"/>
          <w:sz w:val="28"/>
          <w:szCs w:val="28"/>
        </w:rPr>
        <w:t xml:space="preserve"> of a new society. Such a force would then need to hold the new administration accountable to the people’s demands and push toward the formation of that new society.</w:t>
      </w:r>
    </w:p>
    <w:p w14:paraId="00000012" w14:textId="77777777" w:rsidR="00D84591"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December 4, 50 representatives of civil society organizations came together in an emergency </w:t>
      </w:r>
      <w:hyperlink r:id="rId23">
        <w:r>
          <w:rPr>
            <w:rFonts w:ascii="Times New Roman" w:eastAsia="Times New Roman" w:hAnsi="Times New Roman" w:cs="Times New Roman"/>
            <w:color w:val="1155CC"/>
            <w:sz w:val="28"/>
            <w:szCs w:val="28"/>
            <w:u w:val="single"/>
          </w:rPr>
          <w:t>meeting</w:t>
        </w:r>
      </w:hyperlink>
      <w:r>
        <w:rPr>
          <w:rFonts w:ascii="Times New Roman" w:eastAsia="Times New Roman" w:hAnsi="Times New Roman" w:cs="Times New Roman"/>
          <w:sz w:val="28"/>
          <w:szCs w:val="28"/>
        </w:rPr>
        <w:t xml:space="preserve"> to debate the path forward. They agreed to create a coalition based on three goals: oust Yoon, hold the ruling party accountable, and achieve popular sovereignty and society-wide reforms. These goals are just a starting point. Now, the progressive forces in South Korea need to unite around the people’s struggle and listen to their demands closely. Analyses and debates then need to transform those demands into an actionable program of social change. It is the duty </w:t>
      </w:r>
      <w:r>
        <w:rPr>
          <w:rFonts w:ascii="Times New Roman" w:eastAsia="Times New Roman" w:hAnsi="Times New Roman" w:cs="Times New Roman"/>
          <w:sz w:val="28"/>
          <w:szCs w:val="28"/>
        </w:rPr>
        <w:lastRenderedPageBreak/>
        <w:t>of the progressive forces now to present the people with the broadest unity and the sharpest vision to help them build and organize their power.</w:t>
      </w:r>
    </w:p>
    <w:p w14:paraId="00000013" w14:textId="77777777" w:rsidR="00D84591"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situation continues to unfold in South Korea. Each passing moment shakes the foundation of the current social order and further opens the horizon of possibility. The people experienced a taste of their power in their defense to uphold democracy. It is now up to them to decide whether this movement will end here or will lead to the creation of a new, transformative power that will finally complete the democratization of South Korea. Now more than ever, the solidarity of the progressive forces all around the world is necessary to spur the Korean people onward to seize this moment and forge their own destiny.</w:t>
      </w:r>
    </w:p>
    <w:sectPr w:rsidR="00D845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591"/>
    <w:rsid w:val="00222CD6"/>
    <w:rsid w:val="00246AEB"/>
    <w:rsid w:val="00D8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D48596-621F-49D2-B6DD-B1C99C89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nglish.hani.co.kr/arti/english_edition/e_national/1170811.html" TargetMode="External"/><Relationship Id="rId13" Type="http://schemas.openxmlformats.org/officeDocument/2006/relationships/hyperlink" Target="https://english.hani.co.kr/arti/english_edition/e_national/1171737.html" TargetMode="External"/><Relationship Id="rId18" Type="http://schemas.openxmlformats.org/officeDocument/2006/relationships/hyperlink" Target="https://tinyurl.com/6s7665jk" TargetMode="External"/><Relationship Id="rId3" Type="http://schemas.openxmlformats.org/officeDocument/2006/relationships/webSettings" Target="webSettings.xml"/><Relationship Id="rId21" Type="http://schemas.openxmlformats.org/officeDocument/2006/relationships/hyperlink" Target="https://www.koreaherald.com/view.php?ud=20241206050032" TargetMode="External"/><Relationship Id="rId7" Type="http://schemas.openxmlformats.org/officeDocument/2006/relationships/hyperlink" Target="https://apnews.com/article/south-korea-yoon-martial-law-25a2a7c957e77a19f771b6b7c56a2173" TargetMode="External"/><Relationship Id="rId12" Type="http://schemas.openxmlformats.org/officeDocument/2006/relationships/hyperlink" Target="https://www.korea.kr/briefing/presidentView.do?newsId=148852606" TargetMode="External"/><Relationship Id="rId17" Type="http://schemas.openxmlformats.org/officeDocument/2006/relationships/hyperlink" Target="https://www.koreaherald.com/view.php?ud=2024120605006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cfr.org/blog/president-yoons-impeachment-view-seoul" TargetMode="External"/><Relationship Id="rId20" Type="http://schemas.openxmlformats.org/officeDocument/2006/relationships/hyperlink" Target="https://www.goisc.org/englishblog/2018/12/28/is-the-moon-administration-still-a-part-of-the-candlelight-revolution?rq=candlelight" TargetMode="External"/><Relationship Id="rId1" Type="http://schemas.openxmlformats.org/officeDocument/2006/relationships/styles" Target="styles.xml"/><Relationship Id="rId6" Type="http://schemas.openxmlformats.org/officeDocument/2006/relationships/hyperlink" Target="https://www.youtube.com/watch?v=QogGq8rlz08" TargetMode="External"/><Relationship Id="rId11" Type="http://schemas.openxmlformats.org/officeDocument/2006/relationships/hyperlink" Target="https://www.csis.org/analysis/yoon-declares-martial-law-south-korea" TargetMode="External"/><Relationship Id="rId24" Type="http://schemas.openxmlformats.org/officeDocument/2006/relationships/fontTable" Target="fontTable.xml"/><Relationship Id="rId5" Type="http://schemas.openxmlformats.org/officeDocument/2006/relationships/hyperlink" Target="https://www.goisc.org/home" TargetMode="External"/><Relationship Id="rId15" Type="http://schemas.openxmlformats.org/officeDocument/2006/relationships/hyperlink" Target="https://www.koreaherald.com/view.php?ud=20241207050037" TargetMode="External"/><Relationship Id="rId23" Type="http://schemas.openxmlformats.org/officeDocument/2006/relationships/hyperlink" Target="https://tinyurl.com/ypvzdrr5" TargetMode="External"/><Relationship Id="rId10" Type="http://schemas.openxmlformats.org/officeDocument/2006/relationships/hyperlink" Target="https://theconversation.com/what-is-a-self-coup-south-korea-presidents-attempt-ended-in-failure-a-notable-exception-in-a-growing-global-trend-235738" TargetMode="External"/><Relationship Id="rId19" Type="http://schemas.openxmlformats.org/officeDocument/2006/relationships/hyperlink" Target="https://wwwa.koreatimes.co.kr/www/nation/2024/12/356_229780.html" TargetMode="External"/><Relationship Id="rId4" Type="http://schemas.openxmlformats.org/officeDocument/2006/relationships/hyperlink" Target="https://globetrotter.media/" TargetMode="External"/><Relationship Id="rId9" Type="http://schemas.openxmlformats.org/officeDocument/2006/relationships/hyperlink" Target="https://www.democracynow.org/2024/12/4/korea_coup" TargetMode="External"/><Relationship Id="rId14" Type="http://schemas.openxmlformats.org/officeDocument/2006/relationships/hyperlink" Target="https://english.hani.co.kr/arti/english_edition/e_national/1171175.html" TargetMode="External"/><Relationship Id="rId22" Type="http://schemas.openxmlformats.org/officeDocument/2006/relationships/hyperlink" Target="https://www.koreaherald.com/view.php?ud=20241206050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7801</Characters>
  <Application>Microsoft Office Word</Application>
  <DocSecurity>0</DocSecurity>
  <Lines>65</Lines>
  <Paragraphs>18</Paragraphs>
  <ScaleCrop>false</ScaleCrop>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2024-12-11T15:12:00Z</dcterms:created>
  <dcterms:modified xsi:type="dcterms:W3CDTF">2024-12-11T15:12:00Z</dcterms:modified>
</cp:coreProperties>
</file>