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Las masacres militares en la región agrícola de Sudán están generando una hambruna sin precedentes</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Empeora la mayor crisis de desplazados del mundo debido a los ataques de las RSF, que ya han causado centenares de muertos, y que afectan hoy a 120 aldeas de </w:t>
      </w:r>
      <w:r w:rsidDel="00000000" w:rsidR="00000000" w:rsidRPr="00000000">
        <w:rPr>
          <w:rFonts w:ascii="Times New Roman" w:cs="Times New Roman" w:eastAsia="Times New Roman" w:hAnsi="Times New Roman"/>
          <w:sz w:val="28"/>
          <w:szCs w:val="28"/>
          <w:rtl w:val="0"/>
        </w:rPr>
        <w:t xml:space="preserve">al-</w:t>
      </w:r>
      <w:r w:rsidDel="00000000" w:rsidR="00000000" w:rsidRPr="00000000">
        <w:rPr>
          <w:rFonts w:ascii="Times New Roman" w:cs="Times New Roman" w:eastAsia="Times New Roman" w:hAnsi="Times New Roman"/>
          <w:sz w:val="28"/>
          <w:szCs w:val="28"/>
          <w:highlight w:val="white"/>
          <w:rtl w:val="0"/>
        </w:rPr>
        <w:t xml:space="preserve">Gezira, obligando a huir a otras 135.000 personas.</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w:t>
      </w:r>
      <w:r w:rsidDel="00000000" w:rsidR="00000000" w:rsidRPr="00000000">
        <w:rPr>
          <w:rFonts w:ascii="Times New Roman" w:cs="Times New Roman" w:eastAsia="Times New Roman" w:hAnsi="Times New Roman"/>
          <w:sz w:val="28"/>
          <w:szCs w:val="28"/>
          <w:highlight w:val="white"/>
          <w:rtl w:val="0"/>
        </w:rPr>
        <w:t xml:space="preserve"> Pavan Kulkarni</w:t>
      </w:r>
    </w:p>
    <w:p w:rsidR="00000000" w:rsidDel="00000000" w:rsidP="00000000" w:rsidRDefault="00000000" w:rsidRPr="00000000" w14:paraId="00000004">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Peoples Dispatch</w:t>
        </w:r>
      </w:hyperlink>
      <w:r w:rsidDel="00000000" w:rsidR="00000000" w:rsidRPr="00000000">
        <w:rPr>
          <w:rFonts w:ascii="Times New Roman" w:cs="Times New Roman" w:eastAsia="Times New Roman" w:hAnsi="Times New Roman"/>
          <w:sz w:val="28"/>
          <w:szCs w:val="28"/>
          <w:highlight w:val="white"/>
          <w:rtl w:val="0"/>
        </w:rPr>
        <w:t xml:space="preserve"> /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 News Service</w:t>
        </w:r>
      </w:hyperlink>
      <w:r w:rsidDel="00000000" w:rsidR="00000000" w:rsidRPr="00000000">
        <w:rPr>
          <w:rFonts w:ascii="Times New Roman" w:cs="Times New Roman" w:eastAsia="Times New Roman" w:hAnsi="Times New Roman"/>
          <w:sz w:val="28"/>
          <w:szCs w:val="28"/>
          <w:highlight w:val="white"/>
          <w:rtl w:val="0"/>
        </w:rPr>
        <w:t xml:space="preserve">. Pavan Kulkarni es periodista de Peoples Dispatch.</w:t>
      </w:r>
    </w:p>
    <w:p w:rsidR="00000000" w:rsidDel="00000000" w:rsidP="00000000" w:rsidRDefault="00000000" w:rsidRPr="00000000" w14:paraId="00000005">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Peoples</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 Dispatch</w:t>
        </w:r>
      </w:hyperlink>
      <w:r w:rsidDel="00000000" w:rsidR="00000000" w:rsidRPr="00000000">
        <w:rPr>
          <w:rFonts w:ascii="Times New Roman" w:cs="Times New Roman" w:eastAsia="Times New Roman" w:hAnsi="Times New Roman"/>
          <w:sz w:val="28"/>
          <w:szCs w:val="28"/>
          <w:rtl w:val="0"/>
        </w:rPr>
        <w:t xml:space="preserve"> / </w:t>
      </w:r>
      <w:hyperlink r:id="rId10">
        <w:r w:rsidDel="00000000" w:rsidR="00000000" w:rsidRPr="00000000">
          <w:rPr>
            <w:rFonts w:ascii="Times New Roman" w:cs="Times New Roman" w:eastAsia="Times New Roman" w:hAnsi="Times New Roman"/>
            <w:color w:val="1155cc"/>
            <w:sz w:val="28"/>
            <w:szCs w:val="28"/>
            <w:u w:val="single"/>
            <w:rtl w:val="0"/>
          </w:rPr>
          <w:t xml:space="preserve">Globetrotter News Service</w:t>
        </w:r>
      </w:hyperlink>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Guerra, Oriente Medio/Sudán, Derechos humanos, Alimentación</w:t>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Fuerzas de Apoyo Rápido (FSR, por sus siglas en inglés) de un Sudán devastado por la guerra han desatado otra campaña de despoblación en las ciudades y pueblos del estado de al-Gezira, matando a cientos de personas, saqueando, violando y quemando cosechas en el granero del país, en medio de una hambruna que ha sumido a más de la mitad de la población.</w:t>
      </w:r>
      <w:r w:rsidDel="00000000" w:rsidR="00000000" w:rsidRPr="00000000">
        <w:rPr>
          <w:rtl w:val="0"/>
        </w:rPr>
      </w:r>
    </w:p>
    <w:p w:rsidR="00000000" w:rsidDel="00000000" w:rsidP="00000000" w:rsidRDefault="00000000" w:rsidRPr="00000000" w14:paraId="0000000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“Nunca en la historia moderna tanta gente se ha enfrentado a la inanición y la hambruna como hoy en Sudán”,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afirmaron los expertos de la ONU</w:t>
        </w:r>
      </w:hyperlink>
      <w:r w:rsidDel="00000000" w:rsidR="00000000" w:rsidRPr="00000000">
        <w:rPr>
          <w:rFonts w:ascii="Times New Roman" w:cs="Times New Roman" w:eastAsia="Times New Roman" w:hAnsi="Times New Roman"/>
          <w:sz w:val="28"/>
          <w:szCs w:val="28"/>
          <w:highlight w:val="white"/>
          <w:rtl w:val="0"/>
        </w:rPr>
        <w:t xml:space="preserve">. “Niveles severos de hambre” afectan a más de 25 millones de personas, dijeron los expertos, incluido el 97% de los más de 11 millones de desplazados internos.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El 30% de la población de Sudán ha sido desplazada</w:t>
        </w:r>
      </w:hyperlink>
      <w:r w:rsidDel="00000000" w:rsidR="00000000" w:rsidRPr="00000000">
        <w:rPr>
          <w:rFonts w:ascii="Times New Roman" w:cs="Times New Roman" w:eastAsia="Times New Roman" w:hAnsi="Times New Roman"/>
          <w:sz w:val="28"/>
          <w:szCs w:val="28"/>
          <w:highlight w:val="white"/>
          <w:rtl w:val="0"/>
        </w:rPr>
        <w:t xml:space="preserve"> junto con los más de 3 millones de personas que han huido a los países vecinos.</w:t>
      </w:r>
      <w:r w:rsidDel="00000000" w:rsidR="00000000" w:rsidRPr="00000000">
        <w:rPr>
          <w:rtl w:val="0"/>
        </w:rPr>
      </w:r>
    </w:p>
    <w:p w:rsidR="00000000" w:rsidDel="00000000" w:rsidP="00000000" w:rsidRDefault="00000000" w:rsidRPr="00000000" w14:paraId="0000000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Sumándose a la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mayor crisis de desplazados del mundo</w:t>
        </w:r>
      </w:hyperlink>
      <w:r w:rsidDel="00000000" w:rsidR="00000000" w:rsidRPr="00000000">
        <w:rPr>
          <w:rFonts w:ascii="Times New Roman" w:cs="Times New Roman" w:eastAsia="Times New Roman" w:hAnsi="Times New Roman"/>
          <w:sz w:val="28"/>
          <w:szCs w:val="28"/>
          <w:highlight w:val="white"/>
          <w:rtl w:val="0"/>
        </w:rPr>
        <w:t xml:space="preserve">, la oleada de ataques desde el 20 de octubre ha obligado a otras 135.000 personas a huir de la región oriental de al-Gezira, según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informó</w:t>
        </w:r>
      </w:hyperlink>
      <w:r w:rsidDel="00000000" w:rsidR="00000000" w:rsidRPr="00000000">
        <w:rPr>
          <w:rFonts w:ascii="Times New Roman" w:cs="Times New Roman" w:eastAsia="Times New Roman" w:hAnsi="Times New Roman"/>
          <w:sz w:val="28"/>
          <w:szCs w:val="28"/>
          <w:highlight w:val="white"/>
          <w:rtl w:val="0"/>
        </w:rPr>
        <w:t xml:space="preserve"> el 1 de noviembre la Organización Internacional para las Migraciones (OIM) de la ONU.</w:t>
      </w:r>
      <w:r w:rsidDel="00000000" w:rsidR="00000000" w:rsidRPr="00000000">
        <w:rPr>
          <w:rtl w:val="0"/>
        </w:rPr>
      </w:r>
    </w:p>
    <w:p w:rsidR="00000000" w:rsidDel="00000000" w:rsidP="00000000" w:rsidRDefault="00000000" w:rsidRPr="00000000" w14:paraId="0000000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RSF, una organización paramilitar en guerra con las Fuerzas Armadas Sudanesas (SAF, por sus siglas en inglés) desde hace más de año y medio,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invadieron al-Gezira en diciembre de 2023</w:t>
        </w:r>
      </w:hyperlink>
      <w:r w:rsidDel="00000000" w:rsidR="00000000" w:rsidRPr="00000000">
        <w:rPr>
          <w:rFonts w:ascii="Times New Roman" w:cs="Times New Roman" w:eastAsia="Times New Roman" w:hAnsi="Times New Roman"/>
          <w:sz w:val="28"/>
          <w:szCs w:val="28"/>
          <w:highlight w:val="white"/>
          <w:rtl w:val="0"/>
        </w:rPr>
        <w:t xml:space="preserve">. La organización atacó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más de 2.000 aldeas</w:t>
        </w:r>
      </w:hyperlink>
      <w:r w:rsidDel="00000000" w:rsidR="00000000" w:rsidRPr="00000000">
        <w:rPr>
          <w:rFonts w:ascii="Times New Roman" w:cs="Times New Roman" w:eastAsia="Times New Roman" w:hAnsi="Times New Roman"/>
          <w:sz w:val="28"/>
          <w:szCs w:val="28"/>
          <w:highlight w:val="white"/>
          <w:rtl w:val="0"/>
        </w:rPr>
        <w:t xml:space="preserve"> en febrero y casi paralizó la agricultura en este estado cuyos campos regados por el Nilo producían más de la mitad de todo el trigo de Sudán.</w:t>
      </w:r>
      <w:r w:rsidDel="00000000" w:rsidR="00000000" w:rsidRPr="00000000">
        <w:rPr>
          <w:rtl w:val="0"/>
        </w:rPr>
      </w:r>
    </w:p>
    <w:p w:rsidR="00000000" w:rsidDel="00000000" w:rsidP="00000000" w:rsidRDefault="00000000" w:rsidRPr="00000000" w14:paraId="0000000D">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mayoría de estas 2.000 aldeas de los alrededores occidentales de Hasahisa, una de las principales ciudades de la parte central de al-Gezira, permanecen desiertas, dijo Jamal (nombre cambiado) portavoz del Comité de Resistencia (CR) de Hasahisa.</w:t>
      </w:r>
      <w:r w:rsidDel="00000000" w:rsidR="00000000" w:rsidRPr="00000000">
        <w:rPr>
          <w:rtl w:val="0"/>
        </w:rPr>
      </w:r>
    </w:p>
    <w:p w:rsidR="00000000" w:rsidDel="00000000" w:rsidP="00000000" w:rsidRDefault="00000000" w:rsidRPr="00000000" w14:paraId="0000000E">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Una red de CR de todo Sudán encabezaba las protestas masivas contra la Junta Militar dirigida conjuntamente por las SAF y las RSF antes de que los aliados se enfrentaran entre sí, sumiendo al país en una guerra civil en abril de 2023. Desde entonces, las CR han estado organizando y coordinando los esfuerzos de socorro y rescate de los civiles atrapados en la guerra. El conflicto se ha cobrado</w:t>
      </w:r>
      <w:r w:rsidDel="00000000" w:rsidR="00000000" w:rsidRPr="00000000">
        <w:rPr>
          <w:rFonts w:ascii="Times New Roman" w:cs="Times New Roman" w:eastAsia="Times New Roman" w:hAnsi="Times New Roman"/>
          <w:sz w:val="28"/>
          <w:szCs w:val="28"/>
          <w:highlight w:val="white"/>
          <w:rtl w:val="0"/>
        </w:rPr>
        <w:t xml:space="preserv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más de 62.000 vidas</w:t>
        </w:r>
      </w:hyperlink>
      <w:r w:rsidDel="00000000" w:rsidR="00000000" w:rsidRPr="00000000">
        <w:rPr>
          <w:rFonts w:ascii="Times New Roman" w:cs="Times New Roman" w:eastAsia="Times New Roman" w:hAnsi="Times New Roman"/>
          <w:sz w:val="28"/>
          <w:szCs w:val="28"/>
          <w:highlight w:val="white"/>
          <w:rtl w:val="0"/>
        </w:rPr>
        <w:t xml:space="preserve">, según una estimación conservadora.</w:t>
      </w:r>
      <w:r w:rsidDel="00000000" w:rsidR="00000000" w:rsidRPr="00000000">
        <w:rPr>
          <w:rtl w:val="0"/>
        </w:rPr>
      </w:r>
    </w:p>
    <w:p w:rsidR="00000000" w:rsidDel="00000000" w:rsidP="00000000" w:rsidRDefault="00000000" w:rsidRPr="00000000" w14:paraId="0000000F">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Ataques a mercados cruciales</w:t>
      </w:r>
    </w:p>
    <w:p w:rsidR="00000000" w:rsidDel="00000000" w:rsidP="00000000" w:rsidRDefault="00000000" w:rsidRPr="00000000" w14:paraId="00000010">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Hasta la invasión de la RSF a finales del año pasado, al-Gezira era un refugio seguro para quienes huían de los combates en la región capitalina de Jartum. Tras los ataques de febrero de 2024, la zona oriental se convirtió en la única región segura, según Jamal. Sus ciudades mercado de Rufaa y Tambul eran “los principales proveedores de alimentos para todo el estado”.</w:t>
      </w:r>
      <w:r w:rsidDel="00000000" w:rsidR="00000000" w:rsidRPr="00000000">
        <w:rPr>
          <w:rtl w:val="0"/>
        </w:rPr>
      </w:r>
    </w:p>
    <w:p w:rsidR="00000000" w:rsidDel="00000000" w:rsidP="00000000" w:rsidRDefault="00000000" w:rsidRPr="00000000" w14:paraId="00000011">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Pero ya no.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Se dice</w:t>
        </w:r>
      </w:hyperlink>
      <w:r w:rsidDel="00000000" w:rsidR="00000000" w:rsidRPr="00000000">
        <w:rPr>
          <w:rFonts w:ascii="Times New Roman" w:cs="Times New Roman" w:eastAsia="Times New Roman" w:hAnsi="Times New Roman"/>
          <w:sz w:val="28"/>
          <w:szCs w:val="28"/>
          <w:highlight w:val="white"/>
          <w:rtl w:val="0"/>
        </w:rPr>
        <w:t xml:space="preserve"> que Abu Aqla Kakil, el antiguo comandante de las RSF en al-Gezira, había perdonado la parte oriental del estado debido a los lazos sociales con las comunidades de la zona. Sin embargo,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desertó a las SAF</w:t>
        </w:r>
      </w:hyperlink>
      <w:r w:rsidDel="00000000" w:rsidR="00000000" w:rsidRPr="00000000">
        <w:rPr>
          <w:rFonts w:ascii="Times New Roman" w:cs="Times New Roman" w:eastAsia="Times New Roman" w:hAnsi="Times New Roman"/>
          <w:sz w:val="28"/>
          <w:szCs w:val="28"/>
          <w:highlight w:val="white"/>
          <w:rtl w:val="0"/>
        </w:rPr>
        <w:t xml:space="preserve"> el 20 de octubre y las RSF comenzaron las represalias contra los civiles al día siguiente, atacando Rufaa y Tambul en múltiples ocasiones desde entonces.</w:t>
      </w:r>
      <w:r w:rsidDel="00000000" w:rsidR="00000000" w:rsidRPr="00000000">
        <w:rPr>
          <w:rtl w:val="0"/>
        </w:rPr>
      </w:r>
    </w:p>
    <w:p w:rsidR="00000000" w:rsidDel="00000000" w:rsidP="00000000" w:rsidRDefault="00000000" w:rsidRPr="00000000" w14:paraId="00000012">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Cuando las RSF llegaron a la aldea de Safita al-Ghanoubab el 23 de octubre, los residentes opusieron resistencia. Pero las pequeñas armas que el ejército les había distribuido no fueron rival para la RSF, que mató al menos a 14 antes de invadir la aldea. El 25 de octubre, la RSF sitió el pueblo </w:t>
      </w:r>
      <w:r w:rsidDel="00000000" w:rsidR="00000000" w:rsidRPr="00000000">
        <w:rPr>
          <w:rFonts w:ascii="Times New Roman" w:cs="Times New Roman" w:eastAsia="Times New Roman" w:hAnsi="Times New Roman"/>
          <w:sz w:val="28"/>
          <w:szCs w:val="28"/>
          <w:highlight w:val="white"/>
          <w:rtl w:val="0"/>
        </w:rPr>
        <w:t xml:space="preserve">de al</w:t>
      </w:r>
      <w:r w:rsidDel="00000000" w:rsidR="00000000" w:rsidRPr="00000000">
        <w:rPr>
          <w:rFonts w:ascii="Times New Roman" w:cs="Times New Roman" w:eastAsia="Times New Roman" w:hAnsi="Times New Roman"/>
          <w:sz w:val="28"/>
          <w:szCs w:val="28"/>
          <w:highlight w:val="white"/>
          <w:rtl w:val="0"/>
        </w:rPr>
        <w:t xml:space="preserve">-Sireha y ordenó a los residentes que entregaran sus armas. Al negarse, los “residentes dijeron a la RSF que no había unidades del ejército, sólo mujeres y niños refugiados en su aldea, y que no permitirían que la RSF entrara y les hiciera daño”, declaró Jamal a Peoples Dispatch.</w:t>
      </w:r>
      <w:r w:rsidDel="00000000" w:rsidR="00000000" w:rsidRPr="00000000">
        <w:rPr>
          <w:rtl w:val="0"/>
        </w:rPr>
      </w:r>
    </w:p>
    <w:p w:rsidR="00000000" w:rsidDel="00000000" w:rsidP="00000000" w:rsidRDefault="00000000" w:rsidRPr="00000000" w14:paraId="00000013">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la masacre que siguió, la RSF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mató al menos a 124 personas e hirió a otras 200</w:t>
        </w:r>
      </w:hyperlink>
      <w:r w:rsidDel="00000000" w:rsidR="00000000" w:rsidRPr="00000000">
        <w:rPr>
          <w:rFonts w:ascii="Times New Roman" w:cs="Times New Roman" w:eastAsia="Times New Roman" w:hAnsi="Times New Roman"/>
          <w:sz w:val="28"/>
          <w:szCs w:val="28"/>
          <w:highlight w:val="white"/>
          <w:rtl w:val="0"/>
        </w:rPr>
        <w:t xml:space="preserve">, antes de tomar como prisioneros a otros 150 civiles. Un grupo de vigilancia local, la Conferencia Al Jazirah, informó más tarde de que al menos tres de ellos, incluido un bebé, habían sido “masacrados”, tras encontrar dos cadáveres en los campos y otro arrojado a un canal de riego. El destino de otros cautivos sigue siendo incierto entre temores de que también hayan sido ejecutados.</w:t>
      </w:r>
      <w:r w:rsidDel="00000000" w:rsidR="00000000" w:rsidRPr="00000000">
        <w:rPr>
          <w:rtl w:val="0"/>
        </w:rPr>
      </w:r>
    </w:p>
    <w:p w:rsidR="00000000" w:rsidDel="00000000" w:rsidP="00000000" w:rsidRDefault="00000000" w:rsidRPr="00000000" w14:paraId="00000014">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total, la RSF ha atacado más de 60 pueblos centrados alrededor de Tambul y Rufaa en octubre y noviembre de 2024. La mayoría de los residentes allí han huido. Las aldeas de los alrededores que no fueron atacadas también están desiertas porque, según explicó Jamal, sus residentes no tienen medios para sobrevivir sin los mercados de Tambul y Rufaa.</w:t>
      </w:r>
      <w:r w:rsidDel="00000000" w:rsidR="00000000" w:rsidRPr="00000000">
        <w:rPr>
          <w:rtl w:val="0"/>
        </w:rPr>
      </w:r>
    </w:p>
    <w:p w:rsidR="00000000" w:rsidDel="00000000" w:rsidP="00000000" w:rsidRDefault="00000000" w:rsidRPr="00000000" w14:paraId="00000015">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Sólo quedan los que no pueden huir. Con fuego de artillería y el cierre de carreteras,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al parecer</w:t>
        </w:r>
      </w:hyperlink>
      <w:r w:rsidDel="00000000" w:rsidR="00000000" w:rsidRPr="00000000">
        <w:rPr>
          <w:rFonts w:ascii="Times New Roman" w:cs="Times New Roman" w:eastAsia="Times New Roman" w:hAnsi="Times New Roman"/>
          <w:sz w:val="28"/>
          <w:szCs w:val="28"/>
          <w:highlight w:val="white"/>
          <w:rtl w:val="0"/>
        </w:rPr>
        <w:t xml:space="preserve"> las RSF impiden que los residentes abandonen Rufaa para utilizarlos como escudos humanos contra los ataques aéreos de las SAF.</w:t>
      </w:r>
      <w:r w:rsidDel="00000000" w:rsidR="00000000" w:rsidRPr="00000000">
        <w:rPr>
          <w:rtl w:val="0"/>
        </w:rPr>
      </w:r>
    </w:p>
    <w:p w:rsidR="00000000" w:rsidDel="00000000" w:rsidP="00000000" w:rsidRDefault="00000000" w:rsidRPr="00000000" w14:paraId="00000016">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que han quedado atrás están escasos de alimentos, la mayoría de los cuales fueron saqueados por la RSF de los mercados y las casas que invadieron. Se han cortado el agua y la electricidad, así como las líneas telefónicas.</w:t>
      </w:r>
      <w:r w:rsidDel="00000000" w:rsidR="00000000" w:rsidRPr="00000000">
        <w:rPr>
          <w:rtl w:val="0"/>
        </w:rPr>
      </w:r>
    </w:p>
    <w:p w:rsidR="00000000" w:rsidDel="00000000" w:rsidP="00000000" w:rsidRDefault="00000000" w:rsidRPr="00000000" w14:paraId="00000017">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“No somos capaces de contactar con ninguno de ellos”, dijo Jamal. La RSF ha confiscado los dispositivos Starlink que los miembros del CR en las aldeas utilizaban para comunicarse por Internet.</w:t>
      </w:r>
      <w:r w:rsidDel="00000000" w:rsidR="00000000" w:rsidRPr="00000000">
        <w:rPr>
          <w:rtl w:val="0"/>
        </w:rPr>
      </w:r>
    </w:p>
    <w:p w:rsidR="00000000" w:rsidDel="00000000" w:rsidP="00000000" w:rsidRDefault="00000000" w:rsidRPr="00000000" w14:paraId="00000018">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Los ataques se expanden a otras zonas</w:t>
      </w:r>
    </w:p>
    <w:p w:rsidR="00000000" w:rsidDel="00000000" w:rsidP="00000000" w:rsidRDefault="00000000" w:rsidRPr="00000000" w14:paraId="00000019">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zonas atacadas en al-Gezira se están ampliando. El 31 de octubre, la RSF invadió viviendas, confiscó vehículos, saqueó oro y dinero y dio a los residentes un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ultimátum de 24 horas para que abandonaran el pueblo de Mustafa Al-Qureshi</w:t>
        </w:r>
      </w:hyperlink>
      <w:r w:rsidDel="00000000" w:rsidR="00000000" w:rsidRPr="00000000">
        <w:rPr>
          <w:rFonts w:ascii="Times New Roman" w:cs="Times New Roman" w:eastAsia="Times New Roman" w:hAnsi="Times New Roman"/>
          <w:sz w:val="28"/>
          <w:szCs w:val="28"/>
          <w:highlight w:val="white"/>
          <w:rtl w:val="0"/>
        </w:rPr>
        <w:t xml:space="preserve">, en al-Halawin.</w:t>
      </w:r>
      <w:r w:rsidDel="00000000" w:rsidR="00000000" w:rsidRPr="00000000">
        <w:rPr>
          <w:rtl w:val="0"/>
        </w:rPr>
      </w:r>
    </w:p>
    <w:p w:rsidR="00000000" w:rsidDel="00000000" w:rsidP="00000000" w:rsidRDefault="00000000" w:rsidRPr="00000000" w14:paraId="0000001A">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Secretario General de la ONU, António Guterres, se mostró “consternado por los informes sobre el gran número de civiles asesinados, detenidos y desplazados, los actos de violencia sexual contra mujeres y niñas, el saqueo de hogares y mercados y el incendio de granjas”,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su portavoz el 1 de noviembre.</w:t>
      </w:r>
      <w:r w:rsidDel="00000000" w:rsidR="00000000" w:rsidRPr="00000000">
        <w:rPr>
          <w:rtl w:val="0"/>
        </w:rPr>
      </w:r>
    </w:p>
    <w:p w:rsidR="00000000" w:rsidDel="00000000" w:rsidP="00000000" w:rsidRDefault="00000000" w:rsidRPr="00000000" w14:paraId="0000001B">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Ese día, las RSF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despoblaron otra aldea</w:t>
        </w:r>
      </w:hyperlink>
      <w:r w:rsidDel="00000000" w:rsidR="00000000" w:rsidRPr="00000000">
        <w:rPr>
          <w:rFonts w:ascii="Times New Roman" w:cs="Times New Roman" w:eastAsia="Times New Roman" w:hAnsi="Times New Roman"/>
          <w:sz w:val="28"/>
          <w:szCs w:val="28"/>
          <w:highlight w:val="white"/>
          <w:rtl w:val="0"/>
        </w:rPr>
        <w:t xml:space="preserve"> en al-Halawin, antes de lanzar ataques contra otras localidades como al-Kamlin y Hasahisa, al oeste y noroeste de Tambul. En toda al-Gezira un total de 120 aldeas se han visto afectadas por los ataques de las RSF desde el 20 de octubre, según una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declaración</w:t>
        </w:r>
      </w:hyperlink>
      <w:r w:rsidDel="00000000" w:rsidR="00000000" w:rsidRPr="00000000">
        <w:rPr>
          <w:rFonts w:ascii="Times New Roman" w:cs="Times New Roman" w:eastAsia="Times New Roman" w:hAnsi="Times New Roman"/>
          <w:sz w:val="28"/>
          <w:szCs w:val="28"/>
          <w:highlight w:val="white"/>
          <w:rtl w:val="0"/>
        </w:rPr>
        <w:t xml:space="preserve"> conjunta de los CR de Hasahisa y Rufaa del 1 de noviembre.</w:t>
      </w:r>
      <w:r w:rsidDel="00000000" w:rsidR="00000000" w:rsidRPr="00000000">
        <w:rPr>
          <w:rtl w:val="0"/>
        </w:rPr>
      </w:r>
    </w:p>
    <w:p w:rsidR="00000000" w:rsidDel="00000000" w:rsidP="00000000" w:rsidRDefault="00000000" w:rsidRPr="00000000" w14:paraId="0000001C">
      <w:pPr>
        <w:widowControl w:val="0"/>
        <w:pBdr>
          <w:top w:color="auto" w:space="0" w:sz="0" w:val="none"/>
          <w:left w:color="auto" w:space="0" w:sz="0" w:val="none"/>
          <w:bottom w:color="auto" w:space="0" w:sz="0" w:val="none"/>
          <w:right w:color="auto" w:space="0" w:sz="0" w:val="none"/>
          <w:between w:color="auto" w:space="0" w:sz="0" w:val="none"/>
        </w:pBdr>
        <w:shd w:fill="ffffff" w:val="clea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Mientras tanto, tras acoger en sus filas al comandante desertor de las RSF Kakil, “cuyas manos están manchadas con la sangre del pueblo de Gezira”, el ejército se ha retirado del estado. Esto, según los CR, ha dejado a los civiles “solos ante la muerte”, sin hacer ningún intento por protegerlos, añadió la declaración. Además hace un llamamiento a los oficiales subalternos y a los soldados “para que adopten una postura clara contra el fracaso de sus líderes, que... están sacrificando a nuestro pueblo para obtener beneficios políticos”.</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udantribune.com/article292591/" TargetMode="External"/><Relationship Id="rId22" Type="http://schemas.openxmlformats.org/officeDocument/2006/relationships/hyperlink" Target="https://www.facebook.com/AlHasahisarevolution/posts/pfbid0vTGqAmAjGzgPMp3Fj2iimampeiVj1NeuyxuWrhkHEQW9JxQTUzD5tu3CUwKp6N2Xl" TargetMode="External"/><Relationship Id="rId21" Type="http://schemas.openxmlformats.org/officeDocument/2006/relationships/hyperlink" Target="https://www.dabangasudan.org/en/all-news/article/el-gezira-rsf-attacks-akin-to-violence-witnessed-in-darfur-last-year-says-un-sudan-resident" TargetMode="External"/><Relationship Id="rId24" Type="http://schemas.openxmlformats.org/officeDocument/2006/relationships/hyperlink" Target="https://www.facebook.com/AlHasahisarevolution/posts/pfbid02f1XoNVaBCX8xJCGchvLTyNQja1WEBTVjoVqt8EefV1bpzQiyUcse9BthPA1iJH4Gl" TargetMode="External"/><Relationship Id="rId23" Type="http://schemas.openxmlformats.org/officeDocument/2006/relationships/hyperlink" Target="https://press.un.org/en/2024/sgsm22435.doc.ht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oplesdispatch.org/" TargetMode="External"/><Relationship Id="rId25" Type="http://schemas.openxmlformats.org/officeDocument/2006/relationships/hyperlink" Target="https://www.facebook.com/AlHasahisarevolution/posts/pfbid02cgDk5PTQwy7RtwfpZrV4518fZb6P3aFufNiZxwpLdbkrqgebrEu9xa7HUchH6JiSl" TargetMode="External"/><Relationship Id="rId5" Type="http://schemas.openxmlformats.org/officeDocument/2006/relationships/styles" Target="styles.xml"/><Relationship Id="rId6" Type="http://schemas.openxmlformats.org/officeDocument/2006/relationships/hyperlink" Target="https://peoplesdispatch.org/" TargetMode="External"/><Relationship Id="rId7" Type="http://schemas.openxmlformats.org/officeDocument/2006/relationships/hyperlink" Target="https://globetrotter.media" TargetMode="External"/><Relationship Id="rId8" Type="http://schemas.openxmlformats.org/officeDocument/2006/relationships/hyperlink" Target="https://peoplesdispatch.org/" TargetMode="External"/><Relationship Id="rId11" Type="http://schemas.openxmlformats.org/officeDocument/2006/relationships/hyperlink" Target="https://www.ohchr.org/en/press-releases/2024/10/sudan-faces-one-worst-famines-decades-warn-un-experts" TargetMode="External"/><Relationship Id="rId10" Type="http://schemas.openxmlformats.org/officeDocument/2006/relationships/hyperlink" Target="https://globetrotter.media" TargetMode="External"/><Relationship Id="rId13" Type="http://schemas.openxmlformats.org/officeDocument/2006/relationships/hyperlink" Target="https://www.iom.int/news/displacement-sudan-crosses-11-million-devastating-crisis-reaches-new-heights-iom-chief" TargetMode="External"/><Relationship Id="rId12" Type="http://schemas.openxmlformats.org/officeDocument/2006/relationships/hyperlink" Target="https://www.dabangasudan.org/en/all-news/article/testimonials-30000-flee-el-gezira-fearing-murder-and-rape" TargetMode="External"/><Relationship Id="rId15" Type="http://schemas.openxmlformats.org/officeDocument/2006/relationships/hyperlink" Target="https://peoplesdispatch.org/2024/01/01/war-in-sudan-engulfs-agricultural-heartland-amid-record-levels-of-hunger/" TargetMode="External"/><Relationship Id="rId14" Type="http://schemas.openxmlformats.org/officeDocument/2006/relationships/hyperlink" Target="https://dtm.iom.int/reports/dtm-sudan-focused-flash-alert-aj-jazirah-update-002" TargetMode="External"/><Relationship Id="rId17" Type="http://schemas.openxmlformats.org/officeDocument/2006/relationships/hyperlink" Target="https://theconversation.com/sudans-civil-war-has-left-at-least-62-000-dead-by-our-estimate-but-the-true-figure-could-be-far-higher-242073" TargetMode="External"/><Relationship Id="rId16" Type="http://schemas.openxmlformats.org/officeDocument/2006/relationships/hyperlink" Target="https://peoplesdispatch.org/2024/03/12/farmers-killed-across-sudans-agricultural-heartland-while-hunger-engulfs-the-war-torn-county/" TargetMode="External"/><Relationship Id="rId19" Type="http://schemas.openxmlformats.org/officeDocument/2006/relationships/hyperlink" Target="https://sudantribune.com/article292352/" TargetMode="External"/><Relationship Id="rId18" Type="http://schemas.openxmlformats.org/officeDocument/2006/relationships/hyperlink" Target="https://sudantribune.com/article2923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