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Matar de hambre al pueblo de Afganistán: ¿Una determinación de los países ricos de occidente?</w:t>
      </w:r>
    </w:p>
    <w:p w14:paraId="00000002" w14:textId="77777777" w:rsidR="00472F55" w:rsidRDefault="006E0E4A">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Por</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Vijay</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Prashad</w:t>
      </w:r>
      <w:proofErr w:type="spellEnd"/>
    </w:p>
    <w:p w14:paraId="00000003" w14:textId="77777777" w:rsidR="00472F55" w:rsidRDefault="006E0E4A">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4">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Vijay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Prashad</w:t>
      </w:r>
      <w:proofErr w:type="spellEnd"/>
      <w:r>
        <w:rPr>
          <w:rFonts w:ascii="Times New Roman" w:eastAsia="Times New Roman" w:hAnsi="Times New Roman" w:cs="Times New Roman"/>
          <w:sz w:val="28"/>
          <w:szCs w:val="28"/>
          <w:highlight w:val="white"/>
        </w:rPr>
        <w:t xml:space="preserve"> es un historiador, editor y periodista indio. Es miembro de la redacción y corresponsal en jefe de </w:t>
      </w:r>
      <w:proofErr w:type="spellStart"/>
      <w:r>
        <w:rPr>
          <w:rFonts w:ascii="Times New Roman" w:eastAsia="Times New Roman" w:hAnsi="Times New Roman" w:cs="Times New Roman"/>
          <w:sz w:val="28"/>
          <w:szCs w:val="28"/>
          <w:highlight w:val="white"/>
        </w:rPr>
        <w:t>Globetrotter</w:t>
      </w:r>
      <w:proofErr w:type="spellEnd"/>
      <w:r>
        <w:rPr>
          <w:rFonts w:ascii="Times New Roman" w:eastAsia="Times New Roman" w:hAnsi="Times New Roman" w:cs="Times New Roman"/>
          <w:sz w:val="28"/>
          <w:szCs w:val="28"/>
          <w:highlight w:val="white"/>
        </w:rPr>
        <w:t xml:space="preserve">. Es editor en jefe de </w:t>
      </w:r>
      <w:hyperlink r:id="rId5">
        <w:proofErr w:type="spellStart"/>
        <w:r>
          <w:rPr>
            <w:rFonts w:ascii="Times New Roman" w:eastAsia="Times New Roman" w:hAnsi="Times New Roman" w:cs="Times New Roman"/>
            <w:color w:val="1155CC"/>
            <w:sz w:val="28"/>
            <w:szCs w:val="28"/>
            <w:highlight w:val="white"/>
            <w:u w:val="single"/>
          </w:rPr>
          <w:t>L</w:t>
        </w:r>
        <w:r>
          <w:rPr>
            <w:rFonts w:ascii="Times New Roman" w:eastAsia="Times New Roman" w:hAnsi="Times New Roman" w:cs="Times New Roman"/>
            <w:color w:val="1155CC"/>
            <w:sz w:val="28"/>
            <w:szCs w:val="28"/>
            <w:highlight w:val="white"/>
            <w:u w:val="single"/>
          </w:rPr>
          <w:t>eftWord</w:t>
        </w:r>
        <w:proofErr w:type="spellEnd"/>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Books</w:t>
        </w:r>
        <w:proofErr w:type="spellEnd"/>
      </w:hyperlink>
      <w:r>
        <w:rPr>
          <w:rFonts w:ascii="Times New Roman" w:eastAsia="Times New Roman" w:hAnsi="Times New Roman" w:cs="Times New Roman"/>
          <w:sz w:val="28"/>
          <w:szCs w:val="28"/>
          <w:highlight w:val="white"/>
        </w:rPr>
        <w:t xml:space="preserve"> y director del </w:t>
      </w:r>
      <w:hyperlink r:id="rId6">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7">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de Estudios F</w:t>
        </w:r>
        <w:r>
          <w:rPr>
            <w:rFonts w:ascii="Times New Roman" w:eastAsia="Times New Roman" w:hAnsi="Times New Roman" w:cs="Times New Roman"/>
            <w:color w:val="1155CC"/>
            <w:sz w:val="28"/>
            <w:szCs w:val="28"/>
            <w:highlight w:val="white"/>
            <w:u w:val="single"/>
          </w:rPr>
          <w:t>inancieros</w:t>
        </w:r>
      </w:hyperlink>
      <w:r>
        <w:rPr>
          <w:rFonts w:ascii="Times New Roman" w:eastAsia="Times New Roman" w:hAnsi="Times New Roman" w:cs="Times New Roman"/>
          <w:sz w:val="28"/>
          <w:szCs w:val="28"/>
          <w:highlight w:val="white"/>
        </w:rPr>
        <w:t xml:space="preserve"> de la Universidad </w:t>
      </w:r>
      <w:proofErr w:type="spellStart"/>
      <w:r>
        <w:rPr>
          <w:rFonts w:ascii="Times New Roman" w:eastAsia="Times New Roman" w:hAnsi="Times New Roman" w:cs="Times New Roman"/>
          <w:sz w:val="28"/>
          <w:szCs w:val="28"/>
          <w:highlight w:val="white"/>
        </w:rPr>
        <w:t>Renmin</w:t>
      </w:r>
      <w:proofErr w:type="spellEnd"/>
      <w:r>
        <w:rPr>
          <w:rFonts w:ascii="Times New Roman" w:eastAsia="Times New Roman" w:hAnsi="Times New Roman" w:cs="Times New Roman"/>
          <w:sz w:val="28"/>
          <w:szCs w:val="28"/>
          <w:highlight w:val="white"/>
        </w:rPr>
        <w:t xml:space="preserve"> de China. Ha escrito más de 20 libros, entre ellos </w:t>
      </w:r>
      <w:hyperlink r:id="rId8">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Darker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y </w:t>
      </w:r>
      <w:hyperlink r:id="rId9">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Poorer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Su último libro es</w:t>
      </w:r>
      <w:r>
        <w:rPr>
          <w:rFonts w:ascii="Times New Roman" w:eastAsia="Times New Roman" w:hAnsi="Times New Roman" w:cs="Times New Roman"/>
          <w:i/>
          <w:sz w:val="28"/>
          <w:szCs w:val="28"/>
          <w:highlight w:val="white"/>
        </w:rPr>
        <w:t xml:space="preserve"> </w:t>
      </w:r>
      <w:hyperlink r:id="rId10">
        <w:r>
          <w:rPr>
            <w:rFonts w:ascii="Times New Roman" w:eastAsia="Times New Roman" w:hAnsi="Times New Roman" w:cs="Times New Roman"/>
            <w:i/>
            <w:color w:val="1155CC"/>
            <w:sz w:val="28"/>
            <w:szCs w:val="28"/>
            <w:highlight w:val="white"/>
            <w:u w:val="single"/>
          </w:rPr>
          <w:t xml:space="preserve">Washington </w:t>
        </w:r>
        <w:proofErr w:type="spellStart"/>
        <w:r>
          <w:rPr>
            <w:rFonts w:ascii="Times New Roman" w:eastAsia="Times New Roman" w:hAnsi="Times New Roman" w:cs="Times New Roman"/>
            <w:i/>
            <w:color w:val="1155CC"/>
            <w:sz w:val="28"/>
            <w:szCs w:val="28"/>
            <w:highlight w:val="white"/>
            <w:u w:val="single"/>
          </w:rPr>
          <w:t>Bullets</w:t>
        </w:r>
        <w:proofErr w:type="spellEnd"/>
      </w:hyperlink>
      <w:r>
        <w:rPr>
          <w:rFonts w:ascii="Times New Roman" w:eastAsia="Times New Roman" w:hAnsi="Times New Roman" w:cs="Times New Roman"/>
          <w:sz w:val="28"/>
          <w:szCs w:val="28"/>
          <w:highlight w:val="white"/>
        </w:rPr>
        <w:t>, con u</w:t>
      </w:r>
      <w:r>
        <w:rPr>
          <w:rFonts w:ascii="Times New Roman" w:eastAsia="Times New Roman" w:hAnsi="Times New Roman" w:cs="Times New Roman"/>
          <w:sz w:val="28"/>
          <w:szCs w:val="28"/>
          <w:highlight w:val="white"/>
        </w:rPr>
        <w:t xml:space="preserve">na introducción de Evo Morales </w:t>
      </w:r>
      <w:proofErr w:type="spellStart"/>
      <w:r>
        <w:rPr>
          <w:rFonts w:ascii="Times New Roman" w:eastAsia="Times New Roman" w:hAnsi="Times New Roman" w:cs="Times New Roman"/>
          <w:sz w:val="28"/>
          <w:szCs w:val="28"/>
          <w:highlight w:val="white"/>
        </w:rPr>
        <w:t>Ayma</w:t>
      </w:r>
      <w:proofErr w:type="spellEnd"/>
      <w:r>
        <w:rPr>
          <w:rFonts w:ascii="Times New Roman" w:eastAsia="Times New Roman" w:hAnsi="Times New Roman" w:cs="Times New Roman"/>
          <w:sz w:val="28"/>
          <w:szCs w:val="28"/>
          <w:highlight w:val="white"/>
        </w:rPr>
        <w:t>.</w:t>
      </w:r>
    </w:p>
    <w:p w14:paraId="00000004" w14:textId="77777777" w:rsidR="00472F55" w:rsidRDefault="006E0E4A">
      <w:pPr>
        <w:widowControl w:val="0"/>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5" w14:textId="77777777" w:rsidR="00472F55" w:rsidRDefault="006E0E4A">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Guerra, Derechos humanos, Economía, Comercio, Política, Alimentos, Historia, Medio Oriente/Afganistán, Norteamérica/Estados Unidos, Asia/China, Medio Oriente/Irán, Medio Oriente/Arabia Sa</w:t>
      </w:r>
      <w:r>
        <w:rPr>
          <w:rFonts w:ascii="Times New Roman" w:eastAsia="Times New Roman" w:hAnsi="Times New Roman" w:cs="Times New Roman"/>
          <w:sz w:val="28"/>
          <w:szCs w:val="28"/>
          <w:highlight w:val="white"/>
        </w:rPr>
        <w:t>udita, Asia/Pakistán, Asia/India, Asia/Uzbekistán, Asia/Turkmenistán</w:t>
      </w:r>
      <w:r>
        <w:rPr>
          <w:rFonts w:ascii="Times New Roman" w:eastAsia="Times New Roman" w:hAnsi="Times New Roman" w:cs="Times New Roman"/>
          <w:sz w:val="28"/>
          <w:szCs w:val="28"/>
        </w:rPr>
        <w:t xml:space="preserve">, Activismo, Opinión, </w:t>
      </w:r>
      <w:r>
        <w:rPr>
          <w:rFonts w:ascii="Times New Roman" w:eastAsia="Times New Roman" w:hAnsi="Times New Roman" w:cs="Times New Roman"/>
          <w:sz w:val="28"/>
          <w:szCs w:val="28"/>
          <w:highlight w:val="white"/>
        </w:rPr>
        <w:t>Coyuntural</w:t>
      </w:r>
    </w:p>
    <w:p w14:paraId="00000006" w14:textId="77777777" w:rsidR="00472F55" w:rsidRDefault="00472F55">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highlight w:val="white"/>
        </w:rPr>
      </w:pPr>
    </w:p>
    <w:p w14:paraId="00000007"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[Cuerpo del artículo:]</w:t>
      </w:r>
    </w:p>
    <w:p w14:paraId="00000008"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El 11 de enero de 2022, el Coordinador de Ayudas de Emergencia de la ONU, Martin Griffiths, hizo un llamado a la comunidad internac</w:t>
      </w:r>
      <w:r>
        <w:rPr>
          <w:rFonts w:ascii="Times New Roman" w:eastAsia="Times New Roman" w:hAnsi="Times New Roman" w:cs="Times New Roman"/>
          <w:sz w:val="28"/>
          <w:szCs w:val="28"/>
        </w:rPr>
        <w:t xml:space="preserve">ional para que ayude a recaudar 4.400 millones de dólares destinados a ayuda humanitaria para Afganistán, </w:t>
      </w:r>
      <w:hyperlink r:id="rId11">
        <w:r>
          <w:rPr>
            <w:rFonts w:ascii="Times New Roman" w:eastAsia="Times New Roman" w:hAnsi="Times New Roman" w:cs="Times New Roman"/>
            <w:color w:val="1155CC"/>
            <w:sz w:val="28"/>
            <w:szCs w:val="28"/>
            <w:u w:val="single"/>
          </w:rPr>
          <w:t>calificando</w:t>
        </w:r>
      </w:hyperlink>
      <w:r>
        <w:rPr>
          <w:rFonts w:ascii="Times New Roman" w:eastAsia="Times New Roman" w:hAnsi="Times New Roman" w:cs="Times New Roman"/>
          <w:sz w:val="28"/>
          <w:szCs w:val="28"/>
        </w:rPr>
        <w:t xml:space="preserve"> este esfuerzo como “el mayor llamado jamás realizado por un solo país para ayuda humanitaria”. Esta cantidad es necesaria “con la esperanza de recuperar los servicios básicos que están colapsando allí”, </w:t>
      </w:r>
      <w:hyperlink r:id="rId12">
        <w:r>
          <w:rPr>
            <w:rFonts w:ascii="Times New Roman" w:eastAsia="Times New Roman" w:hAnsi="Times New Roman" w:cs="Times New Roman"/>
            <w:color w:val="1155CC"/>
            <w:sz w:val="28"/>
            <w:szCs w:val="28"/>
            <w:u w:val="single"/>
          </w:rPr>
          <w:t>según</w:t>
        </w:r>
      </w:hyperlink>
      <w:r>
        <w:rPr>
          <w:rFonts w:ascii="Times New Roman" w:eastAsia="Times New Roman" w:hAnsi="Times New Roman" w:cs="Times New Roman"/>
          <w:sz w:val="28"/>
          <w:szCs w:val="28"/>
        </w:rPr>
        <w:t xml:space="preserve"> la ONU. Si este llamado no tiene respuesta, dijo Griffiths, entonces “el próximo año [2023] estaremos pidiendo diez mil millones de dólares”.</w:t>
      </w:r>
    </w:p>
    <w:p w14:paraId="00000009"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Diez mil millones es una cifra significativa. Unos días antes de que los talibanes tomaran el po</w:t>
      </w:r>
      <w:r>
        <w:rPr>
          <w:rFonts w:ascii="Times New Roman" w:eastAsia="Times New Roman" w:hAnsi="Times New Roman" w:cs="Times New Roman"/>
          <w:sz w:val="28"/>
          <w:szCs w:val="28"/>
        </w:rPr>
        <w:t xml:space="preserve">der en Afganistán a mediados de agosto de 2021, el Gobierno de Estados Unidos </w:t>
      </w:r>
      <w:hyperlink r:id="rId13">
        <w:r>
          <w:rPr>
            <w:rFonts w:ascii="Times New Roman" w:eastAsia="Times New Roman" w:hAnsi="Times New Roman" w:cs="Times New Roman"/>
            <w:color w:val="1155CC"/>
            <w:sz w:val="28"/>
            <w:szCs w:val="28"/>
            <w:u w:val="single"/>
          </w:rPr>
          <w:t>anunció</w:t>
        </w:r>
      </w:hyperlink>
      <w:r>
        <w:rPr>
          <w:rFonts w:ascii="Times New Roman" w:eastAsia="Times New Roman" w:hAnsi="Times New Roman" w:cs="Times New Roman"/>
          <w:sz w:val="28"/>
          <w:szCs w:val="28"/>
        </w:rPr>
        <w:t xml:space="preserve"> la incautación de 9.500 millones de d</w:t>
      </w:r>
      <w:r>
        <w:rPr>
          <w:rFonts w:ascii="Times New Roman" w:eastAsia="Times New Roman" w:hAnsi="Times New Roman" w:cs="Times New Roman"/>
          <w:sz w:val="28"/>
          <w:szCs w:val="28"/>
        </w:rPr>
        <w:t xml:space="preserve">ólares en activos afganos que estaban depositados en el sistema bancario estadounidense. Bajo la </w:t>
      </w:r>
      <w:r>
        <w:rPr>
          <w:rFonts w:ascii="Times New Roman" w:eastAsia="Times New Roman" w:hAnsi="Times New Roman" w:cs="Times New Roman"/>
          <w:sz w:val="28"/>
          <w:szCs w:val="28"/>
        </w:rPr>
        <w:lastRenderedPageBreak/>
        <w:t xml:space="preserve">presión del Gobierno de EE. UU., el Fondo Monetario Internacional también le </w:t>
      </w:r>
      <w:hyperlink r:id="rId14">
        <w:r>
          <w:rPr>
            <w:rFonts w:ascii="Times New Roman" w:eastAsia="Times New Roman" w:hAnsi="Times New Roman" w:cs="Times New Roman"/>
            <w:color w:val="1155CC"/>
            <w:sz w:val="28"/>
            <w:szCs w:val="28"/>
            <w:u w:val="single"/>
          </w:rPr>
          <w:t>negó</w:t>
        </w:r>
      </w:hyperlink>
      <w:r>
        <w:rPr>
          <w:rFonts w:ascii="Times New Roman" w:eastAsia="Times New Roman" w:hAnsi="Times New Roman" w:cs="Times New Roman"/>
          <w:sz w:val="28"/>
          <w:szCs w:val="28"/>
        </w:rPr>
        <w:t xml:space="preserve"> a Afganistán acceso a 455 millones de dólares de su cuota de </w:t>
      </w:r>
      <w:hyperlink r:id="rId15">
        <w:r>
          <w:rPr>
            <w:rFonts w:ascii="Times New Roman" w:eastAsia="Times New Roman" w:hAnsi="Times New Roman" w:cs="Times New Roman"/>
            <w:color w:val="1155CC"/>
            <w:sz w:val="28"/>
            <w:szCs w:val="28"/>
            <w:u w:val="single"/>
          </w:rPr>
          <w:t>derechos especiales de giro</w:t>
        </w:r>
      </w:hyperlink>
      <w:r>
        <w:rPr>
          <w:rFonts w:ascii="Times New Roman" w:eastAsia="Times New Roman" w:hAnsi="Times New Roman" w:cs="Times New Roman"/>
          <w:sz w:val="28"/>
          <w:szCs w:val="28"/>
        </w:rPr>
        <w:t>, el activo de reserva internacio</w:t>
      </w:r>
      <w:r>
        <w:rPr>
          <w:rFonts w:ascii="Times New Roman" w:eastAsia="Times New Roman" w:hAnsi="Times New Roman" w:cs="Times New Roman"/>
          <w:sz w:val="28"/>
          <w:szCs w:val="28"/>
        </w:rPr>
        <w:t>nal que el FMI proporciona a sus países miembros para complementar sus reservas originales. Estas dos cifras (que constituyen las reservas monetarias de Afganistán) ascienden a unos diez mil millones de dólares, la cifra exacta que Griffiths dijo que el pa</w:t>
      </w:r>
      <w:r>
        <w:rPr>
          <w:rFonts w:ascii="Times New Roman" w:eastAsia="Times New Roman" w:hAnsi="Times New Roman" w:cs="Times New Roman"/>
          <w:sz w:val="28"/>
          <w:szCs w:val="28"/>
        </w:rPr>
        <w:t>ís necesitaría si las Naciones Unidas no consiguen inmediatamente un desembolso de emergencia para proporcionar ayuda humanitaria a Afganistán.</w:t>
      </w:r>
    </w:p>
    <w:p w14:paraId="0000000A"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 </w:t>
      </w:r>
      <w:hyperlink r:id="rId16">
        <w:r>
          <w:rPr>
            <w:rFonts w:ascii="Times New Roman" w:eastAsia="Times New Roman" w:hAnsi="Times New Roman" w:cs="Times New Roman"/>
            <w:color w:val="1155CC"/>
            <w:sz w:val="28"/>
            <w:szCs w:val="28"/>
            <w:u w:val="single"/>
          </w:rPr>
          <w:t>análisis</w:t>
        </w:r>
      </w:hyperlink>
      <w:r>
        <w:rPr>
          <w:rFonts w:ascii="Times New Roman" w:eastAsia="Times New Roman" w:hAnsi="Times New Roman" w:cs="Times New Roman"/>
          <w:sz w:val="28"/>
          <w:szCs w:val="28"/>
        </w:rPr>
        <w:t xml:space="preserve"> reciente titulado “Cómo mitigar las crisis económicas y humanitarias de Afganistán”, realizado por el Dr. William Byrd, economista especializado en desarrollo del Instituto de la Paz de Estados Unidos; señalaba que las crisis económicas</w:t>
      </w:r>
      <w:r>
        <w:rPr>
          <w:rFonts w:ascii="Times New Roman" w:eastAsia="Times New Roman" w:hAnsi="Times New Roman" w:cs="Times New Roman"/>
          <w:sz w:val="28"/>
          <w:szCs w:val="28"/>
        </w:rPr>
        <w:t xml:space="preserve"> y humanitarias a las que se enfrenta el país son consecuencia directa del corte de ocho mil millones de dólares de ayuda anual a Afganistán y de la congelación de 9.500 millones de dólares de las “reservas de divisas” del país por parte de Estados Unidos.</w:t>
      </w:r>
      <w:r>
        <w:rPr>
          <w:rFonts w:ascii="Times New Roman" w:eastAsia="Times New Roman" w:hAnsi="Times New Roman" w:cs="Times New Roman"/>
          <w:sz w:val="28"/>
          <w:szCs w:val="28"/>
        </w:rPr>
        <w:t xml:space="preserve"> El análisis </w:t>
      </w:r>
      <w:hyperlink r:id="rId17">
        <w:r>
          <w:rPr>
            <w:rFonts w:ascii="Times New Roman" w:eastAsia="Times New Roman" w:hAnsi="Times New Roman" w:cs="Times New Roman"/>
            <w:color w:val="1155CC"/>
            <w:sz w:val="28"/>
            <w:szCs w:val="28"/>
            <w:u w:val="single"/>
          </w:rPr>
          <w:t>señalaba</w:t>
        </w:r>
      </w:hyperlink>
      <w:r>
        <w:rPr>
          <w:rFonts w:ascii="Times New Roman" w:eastAsia="Times New Roman" w:hAnsi="Times New Roman" w:cs="Times New Roman"/>
          <w:sz w:val="28"/>
          <w:szCs w:val="28"/>
        </w:rPr>
        <w:t xml:space="preserve">, además, que la suspensión de las sanciones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otorgada por el Departamento del Tesoro de Estados Unidos y el Conse</w:t>
      </w:r>
      <w:r>
        <w:rPr>
          <w:rFonts w:ascii="Times New Roman" w:eastAsia="Times New Roman" w:hAnsi="Times New Roman" w:cs="Times New Roman"/>
          <w:sz w:val="28"/>
          <w:szCs w:val="28"/>
        </w:rPr>
        <w:t xml:space="preserve">jo de Seguridad de las Naciones Unidas el 22 de diciembre de 2021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para proporcionar ayuda humanitaria a Afganistán debería extenderse también a “los negocios privados y las transacciones comerciales”. Byrd también mencionó la necesidad de encontrar forma</w:t>
      </w:r>
      <w:r>
        <w:rPr>
          <w:rFonts w:ascii="Times New Roman" w:eastAsia="Times New Roman" w:hAnsi="Times New Roman" w:cs="Times New Roman"/>
          <w:sz w:val="28"/>
          <w:szCs w:val="28"/>
        </w:rPr>
        <w:t xml:space="preserve">s de pagar los salarios de </w:t>
      </w:r>
      <w:proofErr w:type="gramStart"/>
      <w:r>
        <w:rPr>
          <w:rFonts w:ascii="Times New Roman" w:eastAsia="Times New Roman" w:hAnsi="Times New Roman" w:cs="Times New Roman"/>
          <w:sz w:val="28"/>
          <w:szCs w:val="28"/>
        </w:rPr>
        <w:t>los trabajadores y trabajadoras</w:t>
      </w:r>
      <w:proofErr w:type="gramEnd"/>
      <w:r>
        <w:rPr>
          <w:rFonts w:ascii="Times New Roman" w:eastAsia="Times New Roman" w:hAnsi="Times New Roman" w:cs="Times New Roman"/>
          <w:sz w:val="28"/>
          <w:szCs w:val="28"/>
        </w:rPr>
        <w:t xml:space="preserve"> de salud, profesores, profesoras y otros proveedores de servicios esenciales para evitar un colapso económico en Afganistán y sugirió utilizar “una combinación de ingresos afganos y fondos de ayuda</w:t>
      </w:r>
      <w:r>
        <w:rPr>
          <w:rFonts w:ascii="Times New Roman" w:eastAsia="Times New Roman" w:hAnsi="Times New Roman" w:cs="Times New Roman"/>
          <w:sz w:val="28"/>
          <w:szCs w:val="28"/>
        </w:rPr>
        <w:t>” para este fin.</w:t>
      </w:r>
    </w:p>
    <w:p w14:paraId="0000000B"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Mientras tanto, en una </w:t>
      </w:r>
      <w:hyperlink r:id="rId18">
        <w:r>
          <w:rPr>
            <w:rFonts w:ascii="Times New Roman" w:eastAsia="Times New Roman" w:hAnsi="Times New Roman" w:cs="Times New Roman"/>
            <w:color w:val="1155CC"/>
            <w:sz w:val="28"/>
            <w:szCs w:val="28"/>
            <w:u w:val="single"/>
          </w:rPr>
          <w:t>reunión</w:t>
        </w:r>
      </w:hyperlink>
      <w:r>
        <w:rPr>
          <w:rFonts w:ascii="Times New Roman" w:eastAsia="Times New Roman" w:hAnsi="Times New Roman" w:cs="Times New Roman"/>
          <w:sz w:val="28"/>
          <w:szCs w:val="28"/>
        </w:rPr>
        <w:t xml:space="preserve"> entre la enviada especial de la ONU para Afganistán, Deborah </w:t>
      </w:r>
      <w:proofErr w:type="spellStart"/>
      <w:r>
        <w:rPr>
          <w:rFonts w:ascii="Times New Roman" w:eastAsia="Times New Roman" w:hAnsi="Times New Roman" w:cs="Times New Roman"/>
          <w:sz w:val="28"/>
          <w:szCs w:val="28"/>
        </w:rPr>
        <w:t>Lyons</w:t>
      </w:r>
      <w:proofErr w:type="spellEnd"/>
      <w:r>
        <w:rPr>
          <w:rFonts w:ascii="Times New Roman" w:eastAsia="Times New Roman" w:hAnsi="Times New Roman" w:cs="Times New Roman"/>
          <w:sz w:val="28"/>
          <w:szCs w:val="28"/>
        </w:rPr>
        <w:t>, y el viceministro de Asuntos Exteriores d</w:t>
      </w:r>
      <w:r>
        <w:rPr>
          <w:rFonts w:ascii="Times New Roman" w:eastAsia="Times New Roman" w:hAnsi="Times New Roman" w:cs="Times New Roman"/>
          <w:sz w:val="28"/>
          <w:szCs w:val="28"/>
        </w:rPr>
        <w:t xml:space="preserve">e Afganistán, </w:t>
      </w:r>
      <w:proofErr w:type="spellStart"/>
      <w:r>
        <w:rPr>
          <w:rFonts w:ascii="Times New Roman" w:eastAsia="Times New Roman" w:hAnsi="Times New Roman" w:cs="Times New Roman"/>
          <w:sz w:val="28"/>
          <w:szCs w:val="28"/>
        </w:rPr>
        <w:t>Sher</w:t>
      </w:r>
      <w:proofErr w:type="spellEnd"/>
      <w:r>
        <w:rPr>
          <w:rFonts w:ascii="Times New Roman" w:eastAsia="Times New Roman" w:hAnsi="Times New Roman" w:cs="Times New Roman"/>
          <w:sz w:val="28"/>
          <w:szCs w:val="28"/>
        </w:rPr>
        <w:t xml:space="preserve"> Mohammad Abbas </w:t>
      </w:r>
      <w:proofErr w:type="spellStart"/>
      <w:r>
        <w:rPr>
          <w:rFonts w:ascii="Times New Roman" w:eastAsia="Times New Roman" w:hAnsi="Times New Roman" w:cs="Times New Roman"/>
          <w:sz w:val="28"/>
          <w:szCs w:val="28"/>
        </w:rPr>
        <w:t>Stanikzai</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 realizada </w:t>
      </w:r>
      <w:r>
        <w:rPr>
          <w:rFonts w:ascii="Times New Roman" w:eastAsia="Times New Roman" w:hAnsi="Times New Roman" w:cs="Times New Roman"/>
          <w:sz w:val="28"/>
          <w:szCs w:val="28"/>
        </w:rPr>
        <w:t xml:space="preserve">a principios de diciembre de 2021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surgió la idea de pagar los salarios directamente a los profesores y profesoras.</w:t>
      </w:r>
    </w:p>
    <w:p w14:paraId="0000000C"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Ninguna de estas dos propuestas parece haber sido tomada en cuenta en Washington, D</w:t>
      </w:r>
      <w:r>
        <w:rPr>
          <w:rFonts w:ascii="Times New Roman" w:eastAsia="Times New Roman" w:hAnsi="Times New Roman" w:cs="Times New Roman"/>
          <w:sz w:val="28"/>
          <w:szCs w:val="28"/>
        </w:rPr>
        <w:t>.C.</w:t>
      </w:r>
    </w:p>
    <w:p w14:paraId="0000000D"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Una crisis humanitaria</w:t>
      </w:r>
    </w:p>
    <w:p w14:paraId="0000000E"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julio de 2020, antes de que la pandemia golpeara con fuerza el país, y mucho </w:t>
      </w:r>
      <w:r>
        <w:rPr>
          <w:rFonts w:ascii="Times New Roman" w:eastAsia="Times New Roman" w:hAnsi="Times New Roman" w:cs="Times New Roman"/>
          <w:sz w:val="28"/>
          <w:szCs w:val="28"/>
        </w:rPr>
        <w:lastRenderedPageBreak/>
        <w:t xml:space="preserve">antes de que los talibanes volvieran al poder en Kabul, el Ministerio de Economía de Afganistán </w:t>
      </w:r>
      <w:hyperlink r:id="rId19">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xml:space="preserve"> que el 90% de la población del país vivía por debajo del umbral de pobreza internacional (menos de 2 dólares por día). Mientras tanto, desde 2021 (cuando empezó la guerra en Afganistán) el Gobierno de E</w:t>
      </w:r>
      <w:r>
        <w:rPr>
          <w:rFonts w:ascii="Times New Roman" w:eastAsia="Times New Roman" w:hAnsi="Times New Roman" w:cs="Times New Roman"/>
          <w:sz w:val="28"/>
          <w:szCs w:val="28"/>
        </w:rPr>
        <w:t xml:space="preserve">stados Unidos ha </w:t>
      </w:r>
      <w:hyperlink r:id="rId20">
        <w:r>
          <w:rPr>
            <w:rFonts w:ascii="Times New Roman" w:eastAsia="Times New Roman" w:hAnsi="Times New Roman" w:cs="Times New Roman"/>
            <w:color w:val="1155CC"/>
            <w:sz w:val="28"/>
            <w:szCs w:val="28"/>
            <w:u w:val="single"/>
          </w:rPr>
          <w:t>gastado</w:t>
        </w:r>
      </w:hyperlink>
      <w:r>
        <w:rPr>
          <w:rFonts w:ascii="Times New Roman" w:eastAsia="Times New Roman" w:hAnsi="Times New Roman" w:cs="Times New Roman"/>
          <w:sz w:val="28"/>
          <w:szCs w:val="28"/>
        </w:rPr>
        <w:t xml:space="preserve"> 2,313 billones de dólares en sus esfuerzos bélicos, según las cifras proporcionadas por el Instituto Wa</w:t>
      </w:r>
      <w:r>
        <w:rPr>
          <w:rFonts w:ascii="Times New Roman" w:eastAsia="Times New Roman" w:hAnsi="Times New Roman" w:cs="Times New Roman"/>
          <w:sz w:val="28"/>
          <w:szCs w:val="28"/>
        </w:rPr>
        <w:t xml:space="preserve">tson de Asuntos Internacionales y Públicos de la Universidad de Brown. A la vez </w:t>
      </w:r>
      <w:r>
        <w:rPr>
          <w:rFonts w:ascii="Times New Roman" w:eastAsia="Times New Roman" w:hAnsi="Times New Roman" w:cs="Times New Roman"/>
          <w:sz w:val="28"/>
          <w:szCs w:val="28"/>
          <w:highlight w:val="white"/>
        </w:rPr>
        <w:t>– y</w:t>
      </w:r>
      <w:r>
        <w:rPr>
          <w:rFonts w:ascii="Times New Roman" w:eastAsia="Times New Roman" w:hAnsi="Times New Roman" w:cs="Times New Roman"/>
          <w:sz w:val="28"/>
          <w:szCs w:val="28"/>
        </w:rPr>
        <w:t xml:space="preserve"> a pesar de llevar 20 años en esta guerra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el Gobierno de Estados Unidos sólo </w:t>
      </w:r>
      <w:hyperlink r:id="rId21">
        <w:r>
          <w:rPr>
            <w:rFonts w:ascii="Times New Roman" w:eastAsia="Times New Roman" w:hAnsi="Times New Roman" w:cs="Times New Roman"/>
            <w:color w:val="1155CC"/>
            <w:sz w:val="28"/>
            <w:szCs w:val="28"/>
            <w:u w:val="single"/>
          </w:rPr>
          <w:t>gastó</w:t>
        </w:r>
      </w:hyperlink>
      <w:r>
        <w:rPr>
          <w:rFonts w:ascii="Times New Roman" w:eastAsia="Times New Roman" w:hAnsi="Times New Roman" w:cs="Times New Roman"/>
          <w:sz w:val="28"/>
          <w:szCs w:val="28"/>
        </w:rPr>
        <w:t xml:space="preserve"> 145.000 millones de dólares en la reconstrucción de las instituciones del país, según sus propias estimaciones. En agosto, antes de que los talibanes derrotaran a las fuerza</w:t>
      </w:r>
      <w:r>
        <w:rPr>
          <w:rFonts w:ascii="Times New Roman" w:eastAsia="Times New Roman" w:hAnsi="Times New Roman" w:cs="Times New Roman"/>
          <w:sz w:val="28"/>
          <w:szCs w:val="28"/>
        </w:rPr>
        <w:t xml:space="preserve">s militares estadounidenses, el Inspector General Especial para la Reconstrucción de Afganistán (SIGAR) del Gobierno de Estados Unidos publicó un importante </w:t>
      </w:r>
      <w:hyperlink r:id="rId22">
        <w:r>
          <w:rPr>
            <w:rFonts w:ascii="Times New Roman" w:eastAsia="Times New Roman" w:hAnsi="Times New Roman" w:cs="Times New Roman"/>
            <w:color w:val="1155CC"/>
            <w:sz w:val="28"/>
            <w:szCs w:val="28"/>
            <w:u w:val="single"/>
          </w:rPr>
          <w:t>informe</w:t>
        </w:r>
      </w:hyperlink>
      <w:r>
        <w:rPr>
          <w:rFonts w:ascii="Times New Roman" w:eastAsia="Times New Roman" w:hAnsi="Times New Roman" w:cs="Times New Roman"/>
          <w:sz w:val="28"/>
          <w:szCs w:val="28"/>
        </w:rPr>
        <w:t xml:space="preserve"> que eva</w:t>
      </w:r>
      <w:r>
        <w:rPr>
          <w:rFonts w:ascii="Times New Roman" w:eastAsia="Times New Roman" w:hAnsi="Times New Roman" w:cs="Times New Roman"/>
          <w:sz w:val="28"/>
          <w:szCs w:val="28"/>
        </w:rPr>
        <w:t xml:space="preserve">luaba el dinero gastado por Estados Unidos en el desarrollo del país. Los autores escribieron que, a pesar de algunos modestos avances, “el progreso ha resultado escurridizo y las perspectivas de mantenerlo son dudosas”. El </w:t>
      </w:r>
      <w:hyperlink r:id="rId23">
        <w:r>
          <w:rPr>
            <w:rFonts w:ascii="Times New Roman" w:eastAsia="Times New Roman" w:hAnsi="Times New Roman" w:cs="Times New Roman"/>
            <w:color w:val="1155CC"/>
            <w:sz w:val="28"/>
            <w:szCs w:val="28"/>
            <w:u w:val="single"/>
          </w:rPr>
          <w:t>informe</w:t>
        </w:r>
      </w:hyperlink>
      <w:r>
        <w:rPr>
          <w:rFonts w:ascii="Times New Roman" w:eastAsia="Times New Roman" w:hAnsi="Times New Roman" w:cs="Times New Roman"/>
          <w:sz w:val="28"/>
          <w:szCs w:val="28"/>
        </w:rPr>
        <w:t xml:space="preserve"> señalaba la falta de desarrollo de una estrategia coherente por parte del Gobierno estadounidense, la excesiva dependencia de la ayuda exterior y la corrupción generalizada dentro del proceso de contra</w:t>
      </w:r>
      <w:r>
        <w:rPr>
          <w:rFonts w:ascii="Times New Roman" w:eastAsia="Times New Roman" w:hAnsi="Times New Roman" w:cs="Times New Roman"/>
          <w:sz w:val="28"/>
          <w:szCs w:val="28"/>
        </w:rPr>
        <w:t>tación de Estados Unidos como algunas de las razones que finalmente condujeron a un “esfuerzo de reconstrucción problemático” en Afganistán. Esto supuso un enorme despilfarro de recursos para los afganos, que necesitaban desesperadamente estos recursos par</w:t>
      </w:r>
      <w:r>
        <w:rPr>
          <w:rFonts w:ascii="Times New Roman" w:eastAsia="Times New Roman" w:hAnsi="Times New Roman" w:cs="Times New Roman"/>
          <w:sz w:val="28"/>
          <w:szCs w:val="28"/>
        </w:rPr>
        <w:t>a reconstruir su país, destruido por años de guerra.</w:t>
      </w:r>
    </w:p>
    <w:p w14:paraId="0000000F"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1 de diciembre de 2021, el Programa de las Naciones Unidas para el Desarrollo (PNUD) publicó un </w:t>
      </w:r>
      <w:hyperlink r:id="rId24">
        <w:r>
          <w:rPr>
            <w:rFonts w:ascii="Times New Roman" w:eastAsia="Times New Roman" w:hAnsi="Times New Roman" w:cs="Times New Roman"/>
            <w:color w:val="1155CC"/>
            <w:sz w:val="28"/>
            <w:szCs w:val="28"/>
            <w:u w:val="single"/>
          </w:rPr>
          <w:t>informe</w:t>
        </w:r>
      </w:hyperlink>
      <w:r>
        <w:rPr>
          <w:rFonts w:ascii="Times New Roman" w:eastAsia="Times New Roman" w:hAnsi="Times New Roman" w:cs="Times New Roman"/>
          <w:sz w:val="28"/>
          <w:szCs w:val="28"/>
        </w:rPr>
        <w:t xml:space="preserve"> vital sobre la devastadora situación de Afganistán. En la última década de la ocupación estadounidense, la renta anual per cápita en Afganistán cayó de 650 dólares en 2012 a unos 500 dólares en 2020 y se espera que caiga a 350</w:t>
      </w:r>
      <w:r>
        <w:rPr>
          <w:rFonts w:ascii="Times New Roman" w:eastAsia="Times New Roman" w:hAnsi="Times New Roman" w:cs="Times New Roman"/>
          <w:sz w:val="28"/>
          <w:szCs w:val="28"/>
        </w:rPr>
        <w:t xml:space="preserve"> dólares en 2022 si la población aumenta al mismo ritmo que en el pasado reciente. El producto interior bruto del país se contraerá un 20% en 2022, seguido de una caída del 30% en los años siguientes. Vale la pena citar íntegramente las siguientes frases d</w:t>
      </w:r>
      <w:r>
        <w:rPr>
          <w:rFonts w:ascii="Times New Roman" w:eastAsia="Times New Roman" w:hAnsi="Times New Roman" w:cs="Times New Roman"/>
          <w:sz w:val="28"/>
          <w:szCs w:val="28"/>
        </w:rPr>
        <w:t xml:space="preserve">el </w:t>
      </w:r>
      <w:hyperlink r:id="rId25">
        <w:r>
          <w:rPr>
            <w:rFonts w:ascii="Times New Roman" w:eastAsia="Times New Roman" w:hAnsi="Times New Roman" w:cs="Times New Roman"/>
            <w:color w:val="1155CC"/>
            <w:sz w:val="28"/>
            <w:szCs w:val="28"/>
            <w:u w:val="single"/>
          </w:rPr>
          <w:t>informe</w:t>
        </w:r>
      </w:hyperlink>
      <w:r>
        <w:rPr>
          <w:rFonts w:ascii="Times New Roman" w:eastAsia="Times New Roman" w:hAnsi="Times New Roman" w:cs="Times New Roman"/>
          <w:sz w:val="28"/>
          <w:szCs w:val="28"/>
        </w:rPr>
        <w:t xml:space="preserve"> del PNUD para comprender la magnitud de la crisis humanitaria a la que se enfrenta la población del país: “Según estima</w:t>
      </w:r>
      <w:r>
        <w:rPr>
          <w:rFonts w:ascii="Times New Roman" w:eastAsia="Times New Roman" w:hAnsi="Times New Roman" w:cs="Times New Roman"/>
          <w:sz w:val="28"/>
          <w:szCs w:val="28"/>
        </w:rPr>
        <w:t xml:space="preserve">ciones recientes, sólo el 5% de la población tiene suficiente para comer, mientras que se calcula que el número de personas que padecen hambre aguda ha alcanzado la cifra récord de 23 millones. Es probable que casi 14 millones de niños </w:t>
      </w:r>
      <w:r>
        <w:rPr>
          <w:rFonts w:ascii="Times New Roman" w:eastAsia="Times New Roman" w:hAnsi="Times New Roman" w:cs="Times New Roman"/>
          <w:sz w:val="28"/>
          <w:szCs w:val="28"/>
        </w:rPr>
        <w:lastRenderedPageBreak/>
        <w:t>se enfrenten a nivel</w:t>
      </w:r>
      <w:r>
        <w:rPr>
          <w:rFonts w:ascii="Times New Roman" w:eastAsia="Times New Roman" w:hAnsi="Times New Roman" w:cs="Times New Roman"/>
          <w:sz w:val="28"/>
          <w:szCs w:val="28"/>
        </w:rPr>
        <w:t>es de crisis o emergencia de inseguridad alimentaria este invierno, y se espera que 3,5 millones de niños menores de cinco años sufran desnutrición aguda, y un millón de niños corren el riesgo de morir de hambre y bajas temperaturas”.</w:t>
      </w:r>
    </w:p>
    <w:p w14:paraId="00000010"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Esperanzas</w:t>
      </w:r>
    </w:p>
    <w:p w14:paraId="00000011"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crisis </w:t>
      </w:r>
      <w:r>
        <w:rPr>
          <w:rFonts w:ascii="Times New Roman" w:eastAsia="Times New Roman" w:hAnsi="Times New Roman" w:cs="Times New Roman"/>
          <w:sz w:val="28"/>
          <w:szCs w:val="28"/>
        </w:rPr>
        <w:t xml:space="preserve">humanitaria que se está desencadenando en Afganistán es el motivo del llamado del 11 de enero a la comunidad internacional por parte de la ONU. El 18 de diciembre de 2021, el Consejo de </w:t>
      </w:r>
      <w:proofErr w:type="gramStart"/>
      <w:r>
        <w:rPr>
          <w:rFonts w:ascii="Times New Roman" w:eastAsia="Times New Roman" w:hAnsi="Times New Roman" w:cs="Times New Roman"/>
          <w:sz w:val="28"/>
          <w:szCs w:val="28"/>
        </w:rPr>
        <w:t>Ministros</w:t>
      </w:r>
      <w:proofErr w:type="gramEnd"/>
      <w:r>
        <w:rPr>
          <w:rFonts w:ascii="Times New Roman" w:eastAsia="Times New Roman" w:hAnsi="Times New Roman" w:cs="Times New Roman"/>
          <w:sz w:val="28"/>
          <w:szCs w:val="28"/>
        </w:rPr>
        <w:t xml:space="preserve"> de Asuntos Exteriores de la Organización de Cooperación Islá</w:t>
      </w:r>
      <w:r>
        <w:rPr>
          <w:rFonts w:ascii="Times New Roman" w:eastAsia="Times New Roman" w:hAnsi="Times New Roman" w:cs="Times New Roman"/>
          <w:sz w:val="28"/>
          <w:szCs w:val="28"/>
        </w:rPr>
        <w:t xml:space="preserve">mica (OCI) </w:t>
      </w:r>
      <w:hyperlink r:id="rId26">
        <w:r>
          <w:rPr>
            <w:rFonts w:ascii="Times New Roman" w:eastAsia="Times New Roman" w:hAnsi="Times New Roman" w:cs="Times New Roman"/>
            <w:color w:val="1155CC"/>
            <w:sz w:val="28"/>
            <w:szCs w:val="28"/>
            <w:u w:val="single"/>
          </w:rPr>
          <w:t>celebró</w:t>
        </w:r>
      </w:hyperlink>
      <w:r>
        <w:rPr>
          <w:rFonts w:ascii="Times New Roman" w:eastAsia="Times New Roman" w:hAnsi="Times New Roman" w:cs="Times New Roman"/>
          <w:sz w:val="28"/>
          <w:szCs w:val="28"/>
        </w:rPr>
        <w:t xml:space="preserve"> una reunión de emergencia en Islamabad, Pakistán (convocada por Arabia Saudí) para tratar el tema de Afganistán. Fuera de la sala de reuniones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que se limit</w:t>
      </w:r>
      <w:r>
        <w:rPr>
          <w:rFonts w:ascii="Times New Roman" w:eastAsia="Times New Roman" w:hAnsi="Times New Roman" w:cs="Times New Roman"/>
          <w:sz w:val="28"/>
          <w:szCs w:val="28"/>
        </w:rPr>
        <w:t xml:space="preserve">ó a elaborar una declaración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los distintos ministros de Asuntos Exteriores se </w:t>
      </w:r>
      <w:hyperlink r:id="rId27">
        <w:r>
          <w:rPr>
            <w:rFonts w:ascii="Times New Roman" w:eastAsia="Times New Roman" w:hAnsi="Times New Roman" w:cs="Times New Roman"/>
            <w:color w:val="1155CC"/>
            <w:sz w:val="28"/>
            <w:szCs w:val="28"/>
            <w:u w:val="single"/>
          </w:rPr>
          <w:t>reunieron</w:t>
        </w:r>
      </w:hyperlink>
      <w:r>
        <w:rPr>
          <w:rFonts w:ascii="Times New Roman" w:eastAsia="Times New Roman" w:hAnsi="Times New Roman" w:cs="Times New Roman"/>
          <w:sz w:val="28"/>
          <w:szCs w:val="28"/>
        </w:rPr>
        <w:t xml:space="preserve"> con el ministro interino de Asuntos Exteriores de Afganistán, Amir Khan </w:t>
      </w:r>
      <w:proofErr w:type="spellStart"/>
      <w:r>
        <w:rPr>
          <w:rFonts w:ascii="Times New Roman" w:eastAsia="Times New Roman" w:hAnsi="Times New Roman" w:cs="Times New Roman"/>
          <w:sz w:val="28"/>
          <w:szCs w:val="28"/>
        </w:rPr>
        <w:t>Muttaqi</w:t>
      </w:r>
      <w:proofErr w:type="spellEnd"/>
      <w:r>
        <w:rPr>
          <w:rFonts w:ascii="Times New Roman" w:eastAsia="Times New Roman" w:hAnsi="Times New Roman" w:cs="Times New Roman"/>
          <w:sz w:val="28"/>
          <w:szCs w:val="28"/>
        </w:rPr>
        <w:t>. Durante su estancia e</w:t>
      </w:r>
      <w:r>
        <w:rPr>
          <w:rFonts w:ascii="Times New Roman" w:eastAsia="Times New Roman" w:hAnsi="Times New Roman" w:cs="Times New Roman"/>
          <w:sz w:val="28"/>
          <w:szCs w:val="28"/>
        </w:rPr>
        <w:t xml:space="preserve">n Islamabad, </w:t>
      </w:r>
      <w:proofErr w:type="spellStart"/>
      <w:r>
        <w:rPr>
          <w:rFonts w:ascii="Times New Roman" w:eastAsia="Times New Roman" w:hAnsi="Times New Roman" w:cs="Times New Roman"/>
          <w:sz w:val="28"/>
          <w:szCs w:val="28"/>
        </w:rPr>
        <w:t>Muttaqi</w:t>
      </w:r>
      <w:proofErr w:type="spellEnd"/>
      <w:r>
        <w:rPr>
          <w:rFonts w:ascii="Times New Roman" w:eastAsia="Times New Roman" w:hAnsi="Times New Roman" w:cs="Times New Roman"/>
          <w:sz w:val="28"/>
          <w:szCs w:val="28"/>
        </w:rPr>
        <w:t xml:space="preserve"> se </w:t>
      </w:r>
      <w:hyperlink r:id="rId28">
        <w:r>
          <w:rPr>
            <w:rFonts w:ascii="Times New Roman" w:eastAsia="Times New Roman" w:hAnsi="Times New Roman" w:cs="Times New Roman"/>
            <w:color w:val="1155CC"/>
            <w:sz w:val="28"/>
            <w:szCs w:val="28"/>
            <w:u w:val="single"/>
          </w:rPr>
          <w:t>reunió</w:t>
        </w:r>
      </w:hyperlink>
      <w:r>
        <w:rPr>
          <w:rFonts w:ascii="Times New Roman" w:eastAsia="Times New Roman" w:hAnsi="Times New Roman" w:cs="Times New Roman"/>
          <w:sz w:val="28"/>
          <w:szCs w:val="28"/>
        </w:rPr>
        <w:t xml:space="preserve"> con el representante especial de Estados Unidos para Afganistán, Thomas West. Un alto funci</w:t>
      </w:r>
      <w:r>
        <w:rPr>
          <w:rFonts w:ascii="Times New Roman" w:eastAsia="Times New Roman" w:hAnsi="Times New Roman" w:cs="Times New Roman"/>
          <w:sz w:val="28"/>
          <w:szCs w:val="28"/>
        </w:rPr>
        <w:t xml:space="preserve">onario de la delegación estadounidense dio la siguiente </w:t>
      </w:r>
      <w:hyperlink r:id="rId29">
        <w:r>
          <w:rPr>
            <w:rFonts w:ascii="Times New Roman" w:eastAsia="Times New Roman" w:hAnsi="Times New Roman" w:cs="Times New Roman"/>
            <w:color w:val="1155CC"/>
            <w:sz w:val="28"/>
            <w:szCs w:val="28"/>
            <w:u w:val="single"/>
          </w:rPr>
          <w:t>declaración</w:t>
        </w:r>
      </w:hyperlink>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Kamran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Yousaf</w:t>
      </w:r>
      <w:proofErr w:type="spellEnd"/>
      <w:r>
        <w:rPr>
          <w:rFonts w:ascii="Times New Roman" w:eastAsia="Times New Roman" w:hAnsi="Times New Roman" w:cs="Times New Roman"/>
          <w:sz w:val="28"/>
          <w:szCs w:val="28"/>
        </w:rPr>
        <w:t xml:space="preserve">, del Express </w:t>
      </w:r>
      <w:proofErr w:type="spellStart"/>
      <w:r>
        <w:rPr>
          <w:rFonts w:ascii="Times New Roman" w:eastAsia="Times New Roman" w:hAnsi="Times New Roman" w:cs="Times New Roman"/>
          <w:sz w:val="28"/>
          <w:szCs w:val="28"/>
        </w:rPr>
        <w:t>Tribune</w:t>
      </w:r>
      <w:proofErr w:type="spellEnd"/>
      <w:r>
        <w:rPr>
          <w:rFonts w:ascii="Times New Roman" w:eastAsia="Times New Roman" w:hAnsi="Times New Roman" w:cs="Times New Roman"/>
          <w:sz w:val="28"/>
          <w:szCs w:val="28"/>
        </w:rPr>
        <w:t xml:space="preserve"> (Pakistán): “Hemos trabajado discret</w:t>
      </w:r>
      <w:r>
        <w:rPr>
          <w:rFonts w:ascii="Times New Roman" w:eastAsia="Times New Roman" w:hAnsi="Times New Roman" w:cs="Times New Roman"/>
          <w:sz w:val="28"/>
          <w:szCs w:val="28"/>
        </w:rPr>
        <w:t xml:space="preserve">amente para que el dinero en efectivo... [entre] en el país en denominaciones cada vez mayores”. Por otro lado, uno de los ministros de Asuntos Exteriores presente en la reunión de la OCI me dijo que los Estados de la OCI ya están trabajando discretamente </w:t>
      </w:r>
      <w:r>
        <w:rPr>
          <w:rFonts w:ascii="Times New Roman" w:eastAsia="Times New Roman" w:hAnsi="Times New Roman" w:cs="Times New Roman"/>
          <w:sz w:val="28"/>
          <w:szCs w:val="28"/>
        </w:rPr>
        <w:t>para enviar ayuda humanitaria a Afganistán.</w:t>
      </w:r>
    </w:p>
    <w:p w14:paraId="00000012"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Cuatro días después, el 22 de diciembre, Estados Unidos </w:t>
      </w:r>
      <w:hyperlink r:id="rId30">
        <w:r>
          <w:rPr>
            <w:rFonts w:ascii="Times New Roman" w:eastAsia="Times New Roman" w:hAnsi="Times New Roman" w:cs="Times New Roman"/>
            <w:color w:val="1155CC"/>
            <w:sz w:val="28"/>
            <w:szCs w:val="28"/>
            <w:u w:val="single"/>
          </w:rPr>
          <w:t>presentó</w:t>
        </w:r>
      </w:hyperlink>
      <w:r>
        <w:rPr>
          <w:rFonts w:ascii="Times New Roman" w:eastAsia="Times New Roman" w:hAnsi="Times New Roman" w:cs="Times New Roman"/>
          <w:sz w:val="28"/>
          <w:szCs w:val="28"/>
        </w:rPr>
        <w:t xml:space="preserve"> una resolución (2615) en el Consejo de Seguridad de la ONU que instaba a una “e</w:t>
      </w:r>
      <w:r>
        <w:rPr>
          <w:rFonts w:ascii="Times New Roman" w:eastAsia="Times New Roman" w:hAnsi="Times New Roman" w:cs="Times New Roman"/>
          <w:sz w:val="28"/>
          <w:szCs w:val="28"/>
        </w:rPr>
        <w:t>xcepción humanitaria” a las duras sanciones contra Afganistán. Durante la reunión, que duró aproximadamente 40 minutos, nadie planteó que Estados Unidos, que propuso la resolución, había decidido congelar los 10.000 millones de dólares que le correspondían</w:t>
      </w:r>
      <w:r>
        <w:rPr>
          <w:rFonts w:ascii="Times New Roman" w:eastAsia="Times New Roman" w:hAnsi="Times New Roman" w:cs="Times New Roman"/>
          <w:sz w:val="28"/>
          <w:szCs w:val="28"/>
        </w:rPr>
        <w:t xml:space="preserve"> a Afganistán. Sin embargo, la aprobación de esta resolución fue muy celebrada, ya que todo el mundo comprende la gravedad de la crisis que atraviesa este Estado. Mientras tanto, Zhang Jun, representante permanente de China ante la ONU, </w:t>
      </w:r>
      <w:hyperlink r:id="rId31">
        <w:r>
          <w:rPr>
            <w:rFonts w:ascii="Times New Roman" w:eastAsia="Times New Roman" w:hAnsi="Times New Roman" w:cs="Times New Roman"/>
            <w:color w:val="1155CC"/>
            <w:sz w:val="28"/>
            <w:szCs w:val="28"/>
            <w:u w:val="single"/>
          </w:rPr>
          <w:t>planteó</w:t>
        </w:r>
      </w:hyperlink>
      <w:r>
        <w:rPr>
          <w:rFonts w:ascii="Times New Roman" w:eastAsia="Times New Roman" w:hAnsi="Times New Roman" w:cs="Times New Roman"/>
          <w:sz w:val="28"/>
          <w:szCs w:val="28"/>
        </w:rPr>
        <w:t xml:space="preserve"> problemas relacionados con los efectos de largo alcance de dichas sanciones e instó al Consejo a “guiar a los talibanes para que consoliden las estructuras provisionales, permitiéndo</w:t>
      </w:r>
      <w:r>
        <w:rPr>
          <w:rFonts w:ascii="Times New Roman" w:eastAsia="Times New Roman" w:hAnsi="Times New Roman" w:cs="Times New Roman"/>
          <w:sz w:val="28"/>
          <w:szCs w:val="28"/>
        </w:rPr>
        <w:t>les mantener la seguridad y la estabilidad, y promover la reconstrucción y la recuperación”.</w:t>
      </w:r>
    </w:p>
    <w:p w14:paraId="00000013"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Un alto cargo del banco central afgano (Da </w:t>
      </w:r>
      <w:proofErr w:type="spellStart"/>
      <w:r>
        <w:rPr>
          <w:rFonts w:ascii="Times New Roman" w:eastAsia="Times New Roman" w:hAnsi="Times New Roman" w:cs="Times New Roman"/>
          <w:sz w:val="28"/>
          <w:szCs w:val="28"/>
        </w:rPr>
        <w:t>Afghanistan</w:t>
      </w:r>
      <w:proofErr w:type="spellEnd"/>
      <w:r>
        <w:rPr>
          <w:rFonts w:ascii="Times New Roman" w:eastAsia="Times New Roman" w:hAnsi="Times New Roman" w:cs="Times New Roman"/>
          <w:sz w:val="28"/>
          <w:szCs w:val="28"/>
        </w:rPr>
        <w:t xml:space="preserve"> Bank) me dijo que se espera que entren en el país recursos muy necesarios como parte de la ayuda humanitaria</w:t>
      </w:r>
      <w:r>
        <w:rPr>
          <w:rFonts w:ascii="Times New Roman" w:eastAsia="Times New Roman" w:hAnsi="Times New Roman" w:cs="Times New Roman"/>
          <w:sz w:val="28"/>
          <w:szCs w:val="28"/>
        </w:rPr>
        <w:t xml:space="preserve"> que están proporcionando los vecinos de Afganistán, en particular de China, Irán y Pakistán (la ayuda de India llegará </w:t>
      </w:r>
      <w:hyperlink r:id="rId32">
        <w:r>
          <w:rPr>
            <w:rFonts w:ascii="Times New Roman" w:eastAsia="Times New Roman" w:hAnsi="Times New Roman" w:cs="Times New Roman"/>
            <w:color w:val="1155CC"/>
            <w:sz w:val="28"/>
            <w:szCs w:val="28"/>
            <w:u w:val="single"/>
          </w:rPr>
          <w:t>a través</w:t>
        </w:r>
      </w:hyperlink>
      <w:r>
        <w:rPr>
          <w:rFonts w:ascii="Times New Roman" w:eastAsia="Times New Roman" w:hAnsi="Times New Roman" w:cs="Times New Roman"/>
          <w:sz w:val="28"/>
          <w:szCs w:val="28"/>
        </w:rPr>
        <w:t xml:space="preserve"> de Irán). También ha llegado ayuda de otros países vecinos, como Uzbekistán, que </w:t>
      </w:r>
      <w:hyperlink r:id="rId33">
        <w:r>
          <w:rPr>
            <w:rFonts w:ascii="Times New Roman" w:eastAsia="Times New Roman" w:hAnsi="Times New Roman" w:cs="Times New Roman"/>
            <w:color w:val="1155CC"/>
            <w:sz w:val="28"/>
            <w:szCs w:val="28"/>
            <w:u w:val="single"/>
          </w:rPr>
          <w:t>envió</w:t>
        </w:r>
      </w:hyperlink>
      <w:r>
        <w:rPr>
          <w:rFonts w:ascii="Times New Roman" w:eastAsia="Times New Roman" w:hAnsi="Times New Roman" w:cs="Times New Roman"/>
          <w:sz w:val="28"/>
          <w:szCs w:val="28"/>
        </w:rPr>
        <w:t xml:space="preserve"> 3.700 toneladas de alimentos, combustible y</w:t>
      </w:r>
      <w:r>
        <w:rPr>
          <w:rFonts w:ascii="Times New Roman" w:eastAsia="Times New Roman" w:hAnsi="Times New Roman" w:cs="Times New Roman"/>
          <w:sz w:val="28"/>
          <w:szCs w:val="28"/>
        </w:rPr>
        <w:t xml:space="preserve"> ropa de invierno, y Turkmenistán, que </w:t>
      </w:r>
      <w:hyperlink r:id="rId34">
        <w:r>
          <w:rPr>
            <w:rFonts w:ascii="Times New Roman" w:eastAsia="Times New Roman" w:hAnsi="Times New Roman" w:cs="Times New Roman"/>
            <w:color w:val="1155CC"/>
            <w:sz w:val="28"/>
            <w:szCs w:val="28"/>
            <w:u w:val="single"/>
          </w:rPr>
          <w:t>envió</w:t>
        </w:r>
      </w:hyperlink>
      <w:r>
        <w:rPr>
          <w:rFonts w:ascii="Times New Roman" w:eastAsia="Times New Roman" w:hAnsi="Times New Roman" w:cs="Times New Roman"/>
          <w:sz w:val="28"/>
          <w:szCs w:val="28"/>
        </w:rPr>
        <w:t xml:space="preserve"> combustible y alimentos. A principios de enero de 2022, </w:t>
      </w:r>
      <w:proofErr w:type="spellStart"/>
      <w:r>
        <w:rPr>
          <w:rFonts w:ascii="Times New Roman" w:eastAsia="Times New Roman" w:hAnsi="Times New Roman" w:cs="Times New Roman"/>
          <w:sz w:val="28"/>
          <w:szCs w:val="28"/>
        </w:rPr>
        <w:t>Muttaqi</w:t>
      </w:r>
      <w:proofErr w:type="spellEnd"/>
      <w:r>
        <w:rPr>
          <w:rFonts w:ascii="Times New Roman" w:eastAsia="Times New Roman" w:hAnsi="Times New Roman" w:cs="Times New Roman"/>
          <w:sz w:val="28"/>
          <w:szCs w:val="28"/>
        </w:rPr>
        <w:t xml:space="preserve"> viajó a Teherán (Irán) para reunirse con el ministro de Asuntos E</w:t>
      </w:r>
      <w:r>
        <w:rPr>
          <w:rFonts w:ascii="Times New Roman" w:eastAsia="Times New Roman" w:hAnsi="Times New Roman" w:cs="Times New Roman"/>
          <w:sz w:val="28"/>
          <w:szCs w:val="28"/>
        </w:rPr>
        <w:t xml:space="preserve">xteriores iraní, </w:t>
      </w:r>
      <w:hyperlink r:id="rId35">
        <w:proofErr w:type="spellStart"/>
        <w:r>
          <w:rPr>
            <w:rFonts w:ascii="Times New Roman" w:eastAsia="Times New Roman" w:hAnsi="Times New Roman" w:cs="Times New Roman"/>
            <w:color w:val="1155CC"/>
            <w:sz w:val="28"/>
            <w:szCs w:val="28"/>
            <w:u w:val="single"/>
          </w:rPr>
          <w:t>Hossein</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Amirabdollahian</w:t>
        </w:r>
        <w:proofErr w:type="spellEnd"/>
      </w:hyperlink>
      <w:r>
        <w:rPr>
          <w:rFonts w:ascii="Times New Roman" w:eastAsia="Times New Roman" w:hAnsi="Times New Roman" w:cs="Times New Roman"/>
          <w:sz w:val="28"/>
          <w:szCs w:val="28"/>
        </w:rPr>
        <w:t xml:space="preserve">, y con el representante especial de Irán para Afganistán, </w:t>
      </w:r>
      <w:hyperlink r:id="rId36">
        <w:r>
          <w:rPr>
            <w:rFonts w:ascii="Times New Roman" w:eastAsia="Times New Roman" w:hAnsi="Times New Roman" w:cs="Times New Roman"/>
            <w:color w:val="1155CC"/>
            <w:sz w:val="28"/>
            <w:szCs w:val="28"/>
            <w:u w:val="single"/>
          </w:rPr>
          <w:t xml:space="preserve">Hassan </w:t>
        </w:r>
        <w:proofErr w:type="spellStart"/>
        <w:r>
          <w:rPr>
            <w:rFonts w:ascii="Times New Roman" w:eastAsia="Times New Roman" w:hAnsi="Times New Roman" w:cs="Times New Roman"/>
            <w:color w:val="1155CC"/>
            <w:sz w:val="28"/>
            <w:szCs w:val="28"/>
            <w:u w:val="single"/>
          </w:rPr>
          <w:t>Kazemi</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Qomi</w:t>
        </w:r>
        <w:proofErr w:type="spellEnd"/>
      </w:hyperlink>
      <w:r>
        <w:rPr>
          <w:rFonts w:ascii="Times New Roman" w:eastAsia="Times New Roman" w:hAnsi="Times New Roman" w:cs="Times New Roman"/>
          <w:sz w:val="28"/>
          <w:szCs w:val="28"/>
        </w:rPr>
        <w:t xml:space="preserve">. Aunque Irán no ha reconocido al Gobierno talibán como el Gobierno oficial de Afganistán, ha estado en estrecho </w:t>
      </w:r>
      <w:hyperlink r:id="rId37">
        <w:r>
          <w:rPr>
            <w:rFonts w:ascii="Times New Roman" w:eastAsia="Times New Roman" w:hAnsi="Times New Roman" w:cs="Times New Roman"/>
            <w:color w:val="1155CC"/>
            <w:sz w:val="28"/>
            <w:szCs w:val="28"/>
            <w:u w:val="single"/>
          </w:rPr>
          <w:t>contacto</w:t>
        </w:r>
      </w:hyperlink>
      <w:r>
        <w:rPr>
          <w:rFonts w:ascii="Times New Roman" w:eastAsia="Times New Roman" w:hAnsi="Times New Roman" w:cs="Times New Roman"/>
          <w:sz w:val="28"/>
          <w:szCs w:val="28"/>
        </w:rPr>
        <w:t xml:space="preserve"> este “para ayudar al pueblo despojado de Afganistán a reducir su sufrimiento”. Por su parte, </w:t>
      </w:r>
      <w:proofErr w:type="spellStart"/>
      <w:r>
        <w:rPr>
          <w:rFonts w:ascii="Times New Roman" w:eastAsia="Times New Roman" w:hAnsi="Times New Roman" w:cs="Times New Roman"/>
          <w:sz w:val="28"/>
          <w:szCs w:val="28"/>
        </w:rPr>
        <w:t>Muttaqi</w:t>
      </w:r>
      <w:proofErr w:type="spellEnd"/>
      <w:r>
        <w:rPr>
          <w:rFonts w:ascii="Times New Roman" w:eastAsia="Times New Roman" w:hAnsi="Times New Roman" w:cs="Times New Roman"/>
          <w:sz w:val="28"/>
          <w:szCs w:val="28"/>
        </w:rPr>
        <w:t xml:space="preserve"> ha subrayado que su Gobierno quiere comprometer a las grandes potencias sobre el futuro de Afganistán.</w:t>
      </w:r>
    </w:p>
    <w:p w14:paraId="00000014" w14:textId="77777777" w:rsidR="00472F55" w:rsidRDefault="006E0E4A">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El 10 de enero, un día antes de que la O</w:t>
      </w:r>
      <w:r>
        <w:rPr>
          <w:rFonts w:ascii="Times New Roman" w:eastAsia="Times New Roman" w:hAnsi="Times New Roman" w:cs="Times New Roman"/>
          <w:sz w:val="28"/>
          <w:szCs w:val="28"/>
        </w:rPr>
        <w:t xml:space="preserve">NU hiciera su último llamado para acudir en ayuda de Afganistán, un grupo de organizaciones de caridad y ONG (organizados por la </w:t>
      </w:r>
      <w:hyperlink r:id="rId38">
        <w:proofErr w:type="spellStart"/>
        <w:r>
          <w:rPr>
            <w:rFonts w:ascii="Times New Roman" w:eastAsia="Times New Roman" w:hAnsi="Times New Roman" w:cs="Times New Roman"/>
            <w:color w:val="1155CC"/>
            <w:sz w:val="28"/>
            <w:szCs w:val="28"/>
            <w:u w:val="single"/>
          </w:rPr>
          <w:t>Zakat</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Foundation</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of</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America</w:t>
        </w:r>
        <w:proofErr w:type="spellEnd"/>
      </w:hyperlink>
      <w:r>
        <w:rPr>
          <w:rFonts w:ascii="Times New Roman" w:eastAsia="Times New Roman" w:hAnsi="Times New Roman" w:cs="Times New Roman"/>
          <w:sz w:val="28"/>
          <w:szCs w:val="28"/>
        </w:rPr>
        <w:t xml:space="preserve">) celebró en Washington una </w:t>
      </w:r>
      <w:hyperlink r:id="rId39">
        <w:r>
          <w:rPr>
            <w:rFonts w:ascii="Times New Roman" w:eastAsia="Times New Roman" w:hAnsi="Times New Roman" w:cs="Times New Roman"/>
            <w:color w:val="1155CC"/>
            <w:sz w:val="28"/>
            <w:szCs w:val="28"/>
            <w:u w:val="single"/>
          </w:rPr>
          <w:t>reunión</w:t>
        </w:r>
      </w:hyperlink>
      <w:r>
        <w:rPr>
          <w:rFonts w:ascii="Times New Roman" w:eastAsia="Times New Roman" w:hAnsi="Times New Roman" w:cs="Times New Roman"/>
          <w:sz w:val="28"/>
          <w:szCs w:val="28"/>
        </w:rPr>
        <w:t xml:space="preserve"> del </w:t>
      </w:r>
      <w:proofErr w:type="spellStart"/>
      <w:r>
        <w:rPr>
          <w:rFonts w:ascii="Times New Roman" w:eastAsia="Times New Roman" w:hAnsi="Times New Roman" w:cs="Times New Roman"/>
          <w:sz w:val="28"/>
          <w:szCs w:val="28"/>
        </w:rPr>
        <w:t>Afghan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Peace</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Humanitarian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Task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Force</w:t>
      </w:r>
      <w:proofErr w:type="spellEnd"/>
      <w:r>
        <w:rPr>
          <w:rFonts w:ascii="Times New Roman" w:eastAsia="Times New Roman" w:hAnsi="Times New Roman" w:cs="Times New Roman"/>
          <w:sz w:val="28"/>
          <w:szCs w:val="28"/>
        </w:rPr>
        <w:t>. La mayor preocupación es la crisis humanitaria a la que se enfrenta el pueblo de Afganistán, especialmente la inminente cuestión de la hambruna en e</w:t>
      </w:r>
      <w:r>
        <w:rPr>
          <w:rFonts w:ascii="Times New Roman" w:eastAsia="Times New Roman" w:hAnsi="Times New Roman" w:cs="Times New Roman"/>
          <w:sz w:val="28"/>
          <w:szCs w:val="28"/>
        </w:rPr>
        <w:t>l país, con las carreteras ya cerradas debido al duro invierno que se vive en la región.</w:t>
      </w:r>
    </w:p>
    <w:p w14:paraId="00000015" w14:textId="77777777" w:rsidR="00472F55" w:rsidRDefault="006E0E4A">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En noviembre de 2021, el viceministro de Asuntos Exteriores de Afganistán, </w:t>
      </w:r>
      <w:proofErr w:type="spellStart"/>
      <w:r>
        <w:rPr>
          <w:rFonts w:ascii="Times New Roman" w:eastAsia="Times New Roman" w:hAnsi="Times New Roman" w:cs="Times New Roman"/>
          <w:sz w:val="28"/>
          <w:szCs w:val="28"/>
        </w:rPr>
        <w:t>Sher</w:t>
      </w:r>
      <w:proofErr w:type="spellEnd"/>
      <w:r>
        <w:rPr>
          <w:rFonts w:ascii="Times New Roman" w:eastAsia="Times New Roman" w:hAnsi="Times New Roman" w:cs="Times New Roman"/>
          <w:sz w:val="28"/>
          <w:szCs w:val="28"/>
        </w:rPr>
        <w:t xml:space="preserve"> Mohammad Abbas </w:t>
      </w:r>
      <w:proofErr w:type="spellStart"/>
      <w:r>
        <w:rPr>
          <w:rFonts w:ascii="Times New Roman" w:eastAsia="Times New Roman" w:hAnsi="Times New Roman" w:cs="Times New Roman"/>
          <w:sz w:val="28"/>
          <w:szCs w:val="28"/>
        </w:rPr>
        <w:t>Stanikzai</w:t>
      </w:r>
      <w:proofErr w:type="spellEnd"/>
      <w:r>
        <w:rPr>
          <w:rFonts w:ascii="Times New Roman" w:eastAsia="Times New Roman" w:hAnsi="Times New Roman" w:cs="Times New Roman"/>
          <w:sz w:val="28"/>
          <w:szCs w:val="28"/>
        </w:rPr>
        <w:t xml:space="preserve">, </w:t>
      </w:r>
      <w:hyperlink r:id="rId40">
        <w:r>
          <w:rPr>
            <w:rFonts w:ascii="Times New Roman" w:eastAsia="Times New Roman" w:hAnsi="Times New Roman" w:cs="Times New Roman"/>
            <w:color w:val="1155CC"/>
            <w:sz w:val="28"/>
            <w:szCs w:val="28"/>
            <w:u w:val="single"/>
          </w:rPr>
          <w:t>instó</w:t>
        </w:r>
      </w:hyperlink>
      <w:r>
        <w:rPr>
          <w:rFonts w:ascii="Times New Roman" w:eastAsia="Times New Roman" w:hAnsi="Times New Roman" w:cs="Times New Roman"/>
          <w:sz w:val="28"/>
          <w:szCs w:val="28"/>
        </w:rPr>
        <w:t xml:space="preserve"> a Estados Unidos a reabrir su embajada en Kabul; unas semanas más tarde, </w:t>
      </w:r>
      <w:hyperlink r:id="rId41">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xml:space="preserve"> que Estados Unidos es responsable de la crisis en Afganis</w:t>
      </w:r>
      <w:r>
        <w:rPr>
          <w:rFonts w:ascii="Times New Roman" w:eastAsia="Times New Roman" w:hAnsi="Times New Roman" w:cs="Times New Roman"/>
          <w:sz w:val="28"/>
          <w:szCs w:val="28"/>
        </w:rPr>
        <w:t>tán, y que “debería desempeñar un papel activo” en la reparación del daño que ha hecho al país. Esto resume el estado de ánimo actual en Afganistán: abierto a las relaciones con Estados Unidos, pero sólo después de que este permita al pueblo afgano acceder</w:t>
      </w:r>
      <w:r>
        <w:rPr>
          <w:rFonts w:ascii="Times New Roman" w:eastAsia="Times New Roman" w:hAnsi="Times New Roman" w:cs="Times New Roman"/>
          <w:sz w:val="28"/>
          <w:szCs w:val="28"/>
        </w:rPr>
        <w:t xml:space="preserve"> su propio dinero, el de la nación, para salvar vidas afganas.</w:t>
      </w:r>
    </w:p>
    <w:sectPr w:rsidR="00472F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55"/>
    <w:rsid w:val="00450147"/>
    <w:rsid w:val="00472F55"/>
    <w:rsid w:val="006E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B7468-9734-4961-8B2B-8B658381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bloomberg.com/news/articles/2021-08-17/u-s-freezes-nearly-9-5-billion-afghanistan-central-bank-assets" TargetMode="External"/><Relationship Id="rId18" Type="http://schemas.openxmlformats.org/officeDocument/2006/relationships/hyperlink" Target="https://tkg.af/english/2021/12/07/u-n-envoy-meets-top-islamic-emirate-official/" TargetMode="External"/><Relationship Id="rId26" Type="http://schemas.openxmlformats.org/officeDocument/2006/relationships/hyperlink" Target="https://www.oic-oci.org/topic/?t_id=30603&amp;t_ref=19564&amp;lan=en" TargetMode="External"/><Relationship Id="rId39" Type="http://schemas.openxmlformats.org/officeDocument/2006/relationships/hyperlink" Target="https://www.facebook.com/habib.hotaki.9/videos/1296682060806973/" TargetMode="External"/><Relationship Id="rId21" Type="http://schemas.openxmlformats.org/officeDocument/2006/relationships/hyperlink" Target="https://www.sigar.mil/pdf/lessonslearned/SIGAR-21-46-LL.pdf" TargetMode="External"/><Relationship Id="rId34" Type="http://schemas.openxmlformats.org/officeDocument/2006/relationships/hyperlink" Target="https://mobile.twitter.com/rtaworld/status/1471003015662419968" TargetMode="External"/><Relationship Id="rId42" Type="http://schemas.openxmlformats.org/officeDocument/2006/relationships/fontTable" Target="fontTable.xml"/><Relationship Id="rId7" Type="http://schemas.openxmlformats.org/officeDocument/2006/relationships/hyperlink" Target="https://tinyurl.com/y2hdjcpo" TargetMode="External"/><Relationship Id="rId2" Type="http://schemas.openxmlformats.org/officeDocument/2006/relationships/settings" Target="settings.xml"/><Relationship Id="rId16" Type="http://schemas.openxmlformats.org/officeDocument/2006/relationships/hyperlink" Target="https://www.usip.org/publications/2022/01/how-mitigate-afghanistans-economic-and-humanitarian-crises" TargetMode="External"/><Relationship Id="rId20" Type="http://schemas.openxmlformats.org/officeDocument/2006/relationships/hyperlink" Target="https://watson.brown.edu/costsofwar/figures/2021/human-and-budgetary-costs-date-us-war-afghanistan-2001-2022" TargetMode="External"/><Relationship Id="rId29" Type="http://schemas.openxmlformats.org/officeDocument/2006/relationships/hyperlink" Target="https://tribune.com.pk/story/2334915/us-says-working-quietly-to-address-afghan-liquidity-crunch" TargetMode="External"/><Relationship Id="rId41" Type="http://schemas.openxmlformats.org/officeDocument/2006/relationships/hyperlink" Target="https://mobile.twitter.com/heartofasiapost/status/1472451594654466050" TargetMode="External"/><Relationship Id="rId1" Type="http://schemas.openxmlformats.org/officeDocument/2006/relationships/styles" Target="styles.xml"/><Relationship Id="rId6" Type="http://schemas.openxmlformats.org/officeDocument/2006/relationships/hyperlink" Target="https://thetricontinental.org/es/" TargetMode="External"/><Relationship Id="rId11" Type="http://schemas.openxmlformats.org/officeDocument/2006/relationships/hyperlink" Target="https://news.un.org/en/story/2022/01/1109492" TargetMode="External"/><Relationship Id="rId24" Type="http://schemas.openxmlformats.org/officeDocument/2006/relationships/hyperlink" Target="https://www.undp.org/publications/afghanistan-socio-economic-outlook-2021-2022-averting-basic-needs-crisis" TargetMode="External"/><Relationship Id="rId32" Type="http://schemas.openxmlformats.org/officeDocument/2006/relationships/hyperlink" Target="https://timesofindia.indiatimes.com/india/iran-ready-to-help-india-transport-wheat-to-afghanistan/articleshow/88797003.cms" TargetMode="External"/><Relationship Id="rId37" Type="http://schemas.openxmlformats.org/officeDocument/2006/relationships/hyperlink" Target="https://en.mehrnews.com/news/182753/Why-did-Iran-officially-receive-Taliban-delegation-in-Tehran" TargetMode="External"/><Relationship Id="rId40" Type="http://schemas.openxmlformats.org/officeDocument/2006/relationships/hyperlink" Target="https://mobile.twitter.com/OSINT_Insider/status/1465668078788923404" TargetMode="External"/><Relationship Id="rId5" Type="http://schemas.openxmlformats.org/officeDocument/2006/relationships/hyperlink" Target="https://mayday.leftword.com/" TargetMode="External"/><Relationship Id="rId15" Type="http://schemas.openxmlformats.org/officeDocument/2006/relationships/hyperlink" Target="https://www.imf.org/en/Topics/special-drawing-right" TargetMode="External"/><Relationship Id="rId23" Type="http://schemas.openxmlformats.org/officeDocument/2006/relationships/hyperlink" Target="https://www.sigar.mil/pdf/lessonslearned/SIGAR-21-46-LL.pdf" TargetMode="External"/><Relationship Id="rId28" Type="http://schemas.openxmlformats.org/officeDocument/2006/relationships/hyperlink" Target="https://www.npr.org/2021/12/20/1065722944/muslim-majority-states-gather-to-combat-afghanistans-humanitarian-crisis" TargetMode="External"/><Relationship Id="rId36" Type="http://schemas.openxmlformats.org/officeDocument/2006/relationships/hyperlink" Target="https://mobile.twitter.com/HafizZiaAhmad1/status/1480203704758329346" TargetMode="External"/><Relationship Id="rId10" Type="http://schemas.openxmlformats.org/officeDocument/2006/relationships/hyperlink" Target="https://mayday.leftword.com/catalog/product/view/id/21820" TargetMode="External"/><Relationship Id="rId19" Type="http://schemas.openxmlformats.org/officeDocument/2006/relationships/hyperlink" Target="https://tolonews.com/business/ministry-confirms-90-afghans-live-below-poverty-line" TargetMode="External"/><Relationship Id="rId31" Type="http://schemas.openxmlformats.org/officeDocument/2006/relationships/hyperlink" Target="https://www.un.org/press/en/2021/sc14750.doc.htm" TargetMode="External"/><Relationship Id="rId4" Type="http://schemas.openxmlformats.org/officeDocument/2006/relationships/hyperlink" Target="https://globetrotter.media/" TargetMode="External"/><Relationship Id="rId9" Type="http://schemas.openxmlformats.org/officeDocument/2006/relationships/hyperlink" Target="https://smile.amazon.com/Poorer-Nations-Possible-History-Global/dp/1781681589/?tag=alternorg08-20" TargetMode="External"/><Relationship Id="rId14" Type="http://schemas.openxmlformats.org/officeDocument/2006/relationships/hyperlink" Target="https://www.reuters.com/world/asia-pacific/afghan-central-banks-10-billion-stash-not-all-within-reach-taliban-2021-08-17/" TargetMode="External"/><Relationship Id="rId22" Type="http://schemas.openxmlformats.org/officeDocument/2006/relationships/hyperlink" Target="https://www.sigar.mil/interactive-reports/what-we-need-to-learn/" TargetMode="External"/><Relationship Id="rId27" Type="http://schemas.openxmlformats.org/officeDocument/2006/relationships/hyperlink" Target="https://www.youtube.com/watch?v=4JnXKxaMDnA" TargetMode="External"/><Relationship Id="rId30" Type="http://schemas.openxmlformats.org/officeDocument/2006/relationships/hyperlink" Target="https://www.un.org/press/en/2021/sc14750.doc.htm" TargetMode="External"/><Relationship Id="rId35" Type="http://schemas.openxmlformats.org/officeDocument/2006/relationships/hyperlink" Target="https://twitter.com/HafizZiaAhmad1/status/1480187099143974920" TargetMode="External"/><Relationship Id="rId43" Type="http://schemas.openxmlformats.org/officeDocument/2006/relationships/theme" Target="theme/theme1.xml"/><Relationship Id="rId8" Type="http://schemas.openxmlformats.org/officeDocument/2006/relationships/hyperlink" Target="https://smile.amazon.com/Darker-Nations-Peoples-History-Third/dp/1595583424/?tag=alternorg08-20" TargetMode="External"/><Relationship Id="rId3" Type="http://schemas.openxmlformats.org/officeDocument/2006/relationships/webSettings" Target="webSettings.xml"/><Relationship Id="rId12" Type="http://schemas.openxmlformats.org/officeDocument/2006/relationships/hyperlink" Target="https://news.un.org/en/story/2022/01/1109492" TargetMode="External"/><Relationship Id="rId17" Type="http://schemas.openxmlformats.org/officeDocument/2006/relationships/hyperlink" Target="https://www.usip.org/publications/2022/01/how-mitigate-afghanistans-economic-and-humanitarian-crises" TargetMode="External"/><Relationship Id="rId25" Type="http://schemas.openxmlformats.org/officeDocument/2006/relationships/hyperlink" Target="https://www.undp.org/publications/afghanistan-socio-economic-outlook-2021-2022-averting-basic-needs-crisis" TargetMode="External"/><Relationship Id="rId33" Type="http://schemas.openxmlformats.org/officeDocument/2006/relationships/hyperlink" Target="https://munsifdaily.com/uzbekistan-provides-3700-tonnes-of-humanitarian-aid-to-afghanistan/" TargetMode="External"/><Relationship Id="rId38" Type="http://schemas.openxmlformats.org/officeDocument/2006/relationships/hyperlink" Target="https://www.zak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2219</Words>
  <Characters>12654</Characters>
  <Application>Microsoft Office Word</Application>
  <DocSecurity>0</DocSecurity>
  <Lines>105</Lines>
  <Paragraphs>29</Paragraphs>
  <ScaleCrop>false</ScaleCrop>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2022-01-19T19:38:00Z</dcterms:created>
  <dcterms:modified xsi:type="dcterms:W3CDTF">2022-01-19T19:38:00Z</dcterms:modified>
</cp:coreProperties>
</file>