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00" w:before="20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Manchete: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Israel pode impedir o mundo de dizer ‘apartheid’? Escondendo o sofrimento na Palestina</w:t>
      </w:r>
    </w:p>
    <w:p w:rsidR="00000000" w:rsidDel="00000000" w:rsidP="00000000" w:rsidRDefault="00000000" w:rsidRPr="00000000" w14:paraId="00000002">
      <w:pPr>
        <w:spacing w:after="200" w:before="20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Por Vijay Prashad</w:t>
      </w:r>
    </w:p>
    <w:p w:rsidR="00000000" w:rsidDel="00000000" w:rsidP="00000000" w:rsidRDefault="00000000" w:rsidRPr="00000000" w14:paraId="00000003">
      <w:pPr>
        <w:spacing w:after="200" w:before="20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Biografia do autor: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Este artigo foi produzido pela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Globetrotter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e traduzido por Pedro Marin para a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Revista Opera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 Vijay Prashad é um historiador, editor e jornalista indiano. Ele é um escritor parceiro e correspondente-chefe do Globetrotter. É editor-chefe da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LeftWord Books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e diretor da </w:t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Tricontinental: Instituto de Pesquisa Social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 Ele é membro sênior não-residente do </w:t>
      </w:r>
      <w:hyperlink r:id="rId11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Instituto Chongyang de Estudos Financeiros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da Universidade Renmin da China. Autor de mais de 20 livros, incluindo </w:t>
      </w:r>
      <w:hyperlink r:id="rId12">
        <w:r w:rsidDel="00000000" w:rsidR="00000000" w:rsidRPr="00000000">
          <w:rPr>
            <w:rFonts w:ascii="Times New Roman" w:cs="Times New Roman" w:eastAsia="Times New Roman" w:hAnsi="Times New Roman"/>
            <w:i w:val="1"/>
            <w:color w:val="1155cc"/>
            <w:sz w:val="28"/>
            <w:szCs w:val="28"/>
            <w:u w:val="single"/>
            <w:rtl w:val="0"/>
          </w:rPr>
          <w:t xml:space="preserve">The Darker Nations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e </w:t>
      </w:r>
      <w:hyperlink r:id="rId13">
        <w:r w:rsidDel="00000000" w:rsidR="00000000" w:rsidRPr="00000000">
          <w:rPr>
            <w:rFonts w:ascii="Times New Roman" w:cs="Times New Roman" w:eastAsia="Times New Roman" w:hAnsi="Times New Roman"/>
            <w:i w:val="1"/>
            <w:color w:val="1155cc"/>
            <w:sz w:val="28"/>
            <w:szCs w:val="28"/>
            <w:u w:val="single"/>
            <w:rtl w:val="0"/>
          </w:rPr>
          <w:t xml:space="preserve">The Poorer Nations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 Seu último livro é </w:t>
      </w:r>
      <w:hyperlink r:id="rId14">
        <w:r w:rsidDel="00000000" w:rsidR="00000000" w:rsidRPr="00000000">
          <w:rPr>
            <w:rFonts w:ascii="Times New Roman" w:cs="Times New Roman" w:eastAsia="Times New Roman" w:hAnsi="Times New Roman"/>
            <w:i w:val="1"/>
            <w:color w:val="1155cc"/>
            <w:sz w:val="28"/>
            <w:szCs w:val="28"/>
            <w:u w:val="single"/>
            <w:rtl w:val="0"/>
          </w:rPr>
          <w:t xml:space="preserve">Balas de Washington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com prefácio de Evo Morales Ayma.</w:t>
      </w:r>
    </w:p>
    <w:p w:rsidR="00000000" w:rsidDel="00000000" w:rsidP="00000000" w:rsidRDefault="00000000" w:rsidRPr="00000000" w14:paraId="00000004">
      <w:pPr>
        <w:widowControl w:val="0"/>
        <w:spacing w:after="200" w:before="200"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Fonte: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Globetrotter</w:t>
      </w:r>
    </w:p>
    <w:p w:rsidR="00000000" w:rsidDel="00000000" w:rsidP="00000000" w:rsidRDefault="00000000" w:rsidRPr="00000000" w14:paraId="00000005">
      <w:pPr>
        <w:widowControl w:val="0"/>
        <w:spacing w:after="200" w:before="200"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Rótulos: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Guerra, Oriente Médio/Israel, Direitos Humanos, Justiça social, Política, Lei, Mídia, Nações Unidas, Oriente Médio, América do Norte/Estados Unidos, Ásia/Índia, Ativismo, Opinião,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Curto prazo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00" w:before="20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00" w:before="20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[Corpo do artigo:]</w:t>
      </w:r>
    </w:p>
    <w:p w:rsidR="00000000" w:rsidDel="00000000" w:rsidP="00000000" w:rsidRDefault="00000000" w:rsidRPr="00000000" w14:paraId="00000008">
      <w:pPr>
        <w:spacing w:after="200" w:before="20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Em 27 de janeiro de 2022, o site de notícias em hebraico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Walla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hyperlink r:id="rId15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publicou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parte do texto de um telegrama enviado por Amir Weissbrod – que faz parte do Ministério das Relações Exteriores de Israel – às embaixadas israelenses em todo o mundo. O telegrama alertava os diplomatas israelenses de que na próxima 49ª sessão ordinária do Conselho de Direitos Humanos das Nações Unidas (CDH), que </w:t>
      </w:r>
      <w:hyperlink r:id="rId1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deve começar em 28 de fevereiro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será apresentado </w:t>
      </w:r>
      <w:hyperlink r:id="rId1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um relatório sobre o bombardeio de Israel em 2021 em Gaza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 Este relatório aparentemente </w:t>
      </w:r>
      <w:hyperlink r:id="rId18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usará a palavra “apartheid”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para se referir à ocupação israelense dos palestinos, de acordo com o telegrama.</w:t>
      </w:r>
    </w:p>
    <w:p w:rsidR="00000000" w:rsidDel="00000000" w:rsidP="00000000" w:rsidRDefault="00000000" w:rsidRPr="00000000" w14:paraId="00000009">
      <w:pPr>
        <w:spacing w:after="200" w:before="20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Weissbrod transmitiu as instruções de Tel Aviv sobre o relatório preparado por um comitê nomeado pelo CDH aos diplomatas israelenses </w:t>
      </w:r>
      <w:hyperlink r:id="rId19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por meio deste telegrama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 “o principal objetivo [para Israel] é deslegitimar o comitê, seus membros e produtos” e “prevenir ou atrasar decisões”.</w:t>
      </w:r>
    </w:p>
    <w:p w:rsidR="00000000" w:rsidDel="00000000" w:rsidP="00000000" w:rsidRDefault="00000000" w:rsidRPr="00000000" w14:paraId="0000000A">
      <w:pPr>
        <w:spacing w:after="200" w:before="20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Após quatro anos de investigações, em 1 de fevereiro de 2022 a ONG Anistia Internacional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hyperlink r:id="rId20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lançou um relatório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de 280 páginas com um título duro: “O apartheid de Israel contra os palestinos”. A Anistia Internacional “concluiu que Israel perpetra o delito internacional do apartheid, como uma violação dos direitos humanos e da lei pública internacional, onde quer que impunha tal sistema. [O documento] avalia que quase toda a administração civil de Israel e autoridades militares, bem como instituições governamentais e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quasi-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governamentais, estão envolvidas na aplicação do sistema de apartheid contra os palestinos em toda Israel e no Território Palestino Ocupado, assim como contra refugiados palestinos e seus descendentes fora do território”. A Anistia disse ainda que esses atos “configuram o crime contra a humanidade do apartheid, tanto com base na Convenção de Apartheid quanto no Estatuto de Roma”. O ministro de Relações Exteriores de Israel, Yair Lapid, </w:t>
      </w:r>
      <w:hyperlink r:id="rId21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retaliou o relatório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ao acusar a Anistia de citar “mentiras propagadas por organizações terroristas”. Prontamente, o governo de Israel </w:t>
      </w:r>
      <w:hyperlink r:id="rId22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acusou a Anistia de antisemitismo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 O relatório da ONG proverá materiais fundamentais para a investigação da CDH da ONU.</w:t>
      </w:r>
    </w:p>
    <w:p w:rsidR="00000000" w:rsidDel="00000000" w:rsidP="00000000" w:rsidRDefault="00000000" w:rsidRPr="00000000" w14:paraId="0000000B">
      <w:pPr>
        <w:spacing w:after="200" w:before="20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Uma das questões imediatas </w:t>
      </w:r>
      <w:hyperlink r:id="rId23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em foco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na sessão da CDH da ONU será a </w:t>
      </w:r>
      <w:hyperlink r:id="rId24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Operação Guardião das Muralhas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de Israel, levada a cabo contra os palestinos em Gaza em maio de 2021. De acordo com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hyperlink r:id="rId25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um relatório de julho de 2021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da Human Rights Watch (HRW), que investigou três bombardeios israelenses que foram parte da operação “que matou 62 palestinos”, “não haviam alvos militares evidentes nas redondezas [dos bombardeios]”. </w:t>
      </w:r>
      <w:hyperlink r:id="rId2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No seu relatório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a HRW usou o termo “crimes de guerra” para descrever ataques feitos por “forças israelenses e grupos palestinos armados”. Quando os tiroteios e bombardeios cessaram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hyperlink r:id="rId2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após onze dias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o CDH da ONU </w:t>
      </w:r>
      <w:hyperlink r:id="rId28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aprovou uma resolução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no fim de maio, estabelecendo uma “comissão de inquérito internacional e independente” para investigar os vários crimes no Território Palestino Ocupado, incluindo na Jerusalém Oriental, e em Israel. Navi Pillay, o </w:t>
      </w:r>
      <w:hyperlink r:id="rId29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ex-alto comissário da ONU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para os Direitos Humanos e um ex-juiz sul-africano, </w:t>
      </w:r>
      <w:hyperlink r:id="rId30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foi nomeado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para presidir a comissão de três pessoas, que também incluirá Miloon Kothari, um arquiteto indiano, e Chris Sidoti, advogado de direitos humanos australiano. A comissão deve apresentar </w:t>
      </w:r>
      <w:hyperlink r:id="rId31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seu primeiro relatório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para o CDH da ONU em junho.</w:t>
      </w:r>
    </w:p>
    <w:p w:rsidR="00000000" w:rsidDel="00000000" w:rsidP="00000000" w:rsidRDefault="00000000" w:rsidRPr="00000000" w14:paraId="0000000C">
      <w:pPr>
        <w:spacing w:after="200" w:before="20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 comissão liderada por Pillay é a </w:t>
      </w:r>
      <w:hyperlink r:id="rId32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nona comissão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estabelecida pelo CDH para investigar as ações israelenses contra os palestinos. Ela tem um </w:t>
      </w:r>
      <w:hyperlink r:id="rId33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mandato bastante amplo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que inclui o estudo das violações da lei humanitária internacional, de acordo com as “quatro Convenções de Genebra de 1949”, das quais tanto Israel quanto a Palestina são signatários, e a continuação da investigação destes crimes no futuro. É esperado que o relatório de Pillay usará a palavra “apartheid” para definir a política de Israel nos territórios palestinos. Essa não seria a primeira vez que um relatório das Nações Unidas usou esse termo para definir as ações israelenses contra os palestinos. Em 2017, a Comissão Econômica e Social da ONU para a Ásia Ocidental (ESCWA) </w:t>
      </w:r>
      <w:hyperlink r:id="rId34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publicou um relatório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preparado por Richard Falk, “ex-relator especial das Nações Unidas sobre a situação dos direitos humanos nos territórios palestinos ocupados desde 1967”, e Virginia Tilley, “pesquisadora e professora de ciência política na Universidade do Sul de Illinois”. O relatório </w:t>
      </w:r>
      <w:hyperlink r:id="rId35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definia a política israelense contra os palestinos como um “apartheid”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conforme a compreensão da lei internacional (em seu </w:t>
      </w:r>
      <w:hyperlink r:id="rId3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relatório de 2014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Falk já havia usado o termo “apartheid”). O lançamento daquele relatório em 2017 levou </w:t>
      </w:r>
      <w:hyperlink r:id="rId3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à demissão da chefe da ESCWA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Rima Khalaf, uma diplomata jordaniana respeitada, após ela enfrentar “pressões do secretário-geral [da ONU] para abrir mão do relatório”.</w:t>
      </w:r>
    </w:p>
    <w:p w:rsidR="00000000" w:rsidDel="00000000" w:rsidP="00000000" w:rsidRDefault="00000000" w:rsidRPr="00000000" w14:paraId="0000000D">
      <w:pPr>
        <w:spacing w:after="200" w:before="20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Hasbara 2.0</w:t>
      </w:r>
    </w:p>
    <w:p w:rsidR="00000000" w:rsidDel="00000000" w:rsidP="00000000" w:rsidRDefault="00000000" w:rsidRPr="00000000" w14:paraId="0000000E">
      <w:pPr>
        <w:spacing w:after="200" w:before="20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Em 2006, o governo israelense </w:t>
      </w:r>
      <w:hyperlink r:id="rId38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criou um Ministério de Questões Estratégicas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para essencialmente levar adiante duas campanhas; uma contra o Irã e outra contra o movimento de </w:t>
      </w:r>
      <w:hyperlink r:id="rId39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Boicote, Desinvestimento e Sanções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(BDS). Esse ministério de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hasbara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(explicação ou, mais especificamente, propaganda), operou uma </w:t>
      </w:r>
      <w:hyperlink r:id="rId40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guerra de informação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que buscou deslegitimar os ativistas do BDS e pintar </w:t>
      </w:r>
      <w:hyperlink r:id="rId41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qualquer um que apoiasse o movimento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como um antissemita. Muito em função das críticas pela sua “mão pesada”, o Ministério de Questões Estratégicas </w:t>
      </w:r>
      <w:hyperlink r:id="rId42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foi fechado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em julho de 2021 e algumas de suas funções </w:t>
      </w:r>
      <w:hyperlink r:id="rId43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foram transferidas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para o Ministério de Relações Exteriores. O telegrama de Amir Weissbrod para o Ministério de Relações Exteriores é, essencialmente, um Hasbara 2.0.</w:t>
      </w:r>
    </w:p>
    <w:p w:rsidR="00000000" w:rsidDel="00000000" w:rsidP="00000000" w:rsidRDefault="00000000" w:rsidRPr="00000000" w14:paraId="0000000F">
      <w:pPr>
        <w:spacing w:after="200" w:before="20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Em 23 de janeiro de 2022, o governo israelense criou </w:t>
      </w:r>
      <w:hyperlink r:id="rId44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um novo projeto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– o chamado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Concert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– dentro do Ministério de Relações Exteriores. Esse projeto, muito bem financiado, levará adiante a missão de um projeto de propaganda anterior, o “Solomon’s Sling” (Estilingue de Salomão, em tradução livre) – “uma Corporação de Benefício Pública (PBC) mas </w:t>
      </w:r>
      <w:hyperlink r:id="rId45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controlada por representantes do governo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” –, para polir a imagem de Israel ao redor do mundo, particularmente no Ocidente. O projeto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Concert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será o meio pelo qual o governo israelense planeja transferir milhões de dólares para organizações não-governamentais e veículos de mídia para garantir que suas reportagens sobre Israel sejam positivas. “Deslegitimação” de </w:t>
      </w:r>
      <w:hyperlink r:id="rId4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quaisquer críticos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de Israel é parte da agenda que esse processo busca alcançar.</w:t>
      </w:r>
    </w:p>
    <w:p w:rsidR="00000000" w:rsidDel="00000000" w:rsidP="00000000" w:rsidRDefault="00000000" w:rsidRPr="00000000" w14:paraId="00000010">
      <w:pPr>
        <w:spacing w:after="200" w:before="20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O telegrama enviado por Weissbrod é </w:t>
      </w:r>
      <w:hyperlink r:id="rId4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parte integrante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da Hasbara 2.0. Weissbrod é uma figura experiente, tendo servido como oficial israelense nas Nações Unidas, em Nova York, e como embaixador na Jordânia, além de ter trabalhado em vários ministérios em Tel Aviv. Em 2011, </w:t>
      </w:r>
      <w:hyperlink r:id="rId48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ele declarou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ao site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Haaretz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que os diplomatas da maioria dos países entende a posição de Israel em relação à Autoridade Palestina “a portas fechadas”, mas que eles “não estão dispostos a dizer publicamente o que eles dizem de boa vontade em reuniões privadas com representantes israelenses, o que é muitas vezes enfurecedor”. O que tal duplicidade revela é que esses funcionários estrangeiros, que concordam com Israel “com as portas fechadas”, reconhecem que a opinião pública em seus países é contra a política israelense, mas sabem também que não devem irritar os diplomatas israelenses ou estadunidenses, que poderiam dificultar a vida dos seus países. (Um alto diplomata indiano disse-me abertamente que a </w:t>
      </w:r>
      <w:hyperlink r:id="rId49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Índia normalizou relações com Israel em 1992 porque a ONU disse a Nova Delhi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que “o caminho para Washington passa por Tel Aviv”.)</w:t>
      </w:r>
    </w:p>
    <w:p w:rsidR="00000000" w:rsidDel="00000000" w:rsidP="00000000" w:rsidRDefault="00000000" w:rsidRPr="00000000" w14:paraId="00000011">
      <w:pPr>
        <w:spacing w:after="200" w:before="20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O Estado de Israel reconhece que poucos países no CDH da ONU votarão contra o relatório que provavelmente o estampará como um “</w:t>
      </w:r>
      <w:hyperlink r:id="rId50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estado de apartheid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”. O governo israelense tentará fazer duas coisas para prevenir que esse relatório seja publicado: deslegitimar os participantes da comissão, notavelmente Pillay, e solicitar às Nações Unidas o uso de sua posição como membro da CDH para atrasar o lançamento do relatório.</w:t>
      </w:r>
    </w:p>
    <w:p w:rsidR="00000000" w:rsidDel="00000000" w:rsidP="00000000" w:rsidRDefault="00000000" w:rsidRPr="00000000" w14:paraId="00000012">
      <w:pPr>
        <w:spacing w:after="200" w:before="20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Crimes de guerra</w:t>
      </w:r>
    </w:p>
    <w:p w:rsidR="00000000" w:rsidDel="00000000" w:rsidP="00000000" w:rsidRDefault="00000000" w:rsidRPr="00000000" w14:paraId="00000013">
      <w:pPr>
        <w:spacing w:after="200" w:before="20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Em março de 2021, Fatou Bensouda, procuradora da Corte Criminal Internacional (CCI), </w:t>
      </w:r>
      <w:hyperlink r:id="rId51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confirmou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que seu gabinete havia aberto uma investigação em relação aos “crimes contra o Estatuto de Roma” por parte de Israel e contra os palestinos. Há quatro crimes definidos pelo Estatuto de Roma: o crime de genocídio, crimes contra a humanidade, crimes de guerra e crime de agressão. Cada um deles é horrendo.</w:t>
      </w:r>
    </w:p>
    <w:p w:rsidR="00000000" w:rsidDel="00000000" w:rsidP="00000000" w:rsidRDefault="00000000" w:rsidRPr="00000000" w14:paraId="00000014">
      <w:pPr>
        <w:spacing w:after="200" w:before="20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O que Israel teme é que um relatório negativo por parte do CDH da ONU traga evidências para uma investigação da CCI. Em 3 de janeiro de 2022, o ministro de Relações Exteriores de Israel, Yair Lapid, </w:t>
      </w:r>
      <w:hyperlink r:id="rId52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disse a jornalistas israelenses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que seu governo teme que nesse ano um conjunto de instituições internacionais tentará retratar Israel como um “estado de apartheid”. Essas instituições incluem o CDH da ONU, a CCI, a Corte Internacional de Justiça e o Comitê para a Eliminação da Discriminação de Raça.</w:t>
      </w:r>
    </w:p>
    <w:p w:rsidR="00000000" w:rsidDel="00000000" w:rsidP="00000000" w:rsidRDefault="00000000" w:rsidRPr="00000000" w14:paraId="00000015">
      <w:pPr>
        <w:spacing w:after="200" w:before="20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Na coletiva de imprensa, Lapid </w:t>
      </w:r>
      <w:hyperlink r:id="rId53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chamou a caracterização de Israel como um estado de apartheid como uma “mentira desprezível”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 Dois anos atrás, em junho de 2020, no entanto, uma das mais respeitadas organizações de direitos humanos de Israel – a </w:t>
      </w:r>
      <w:hyperlink r:id="rId54">
        <w:r w:rsidDel="00000000" w:rsidR="00000000" w:rsidRPr="00000000">
          <w:rPr>
            <w:rFonts w:ascii="Times New Roman" w:cs="Times New Roman" w:eastAsia="Times New Roman" w:hAnsi="Times New Roman"/>
            <w:i w:val="1"/>
            <w:color w:val="1155cc"/>
            <w:sz w:val="28"/>
            <w:szCs w:val="28"/>
            <w:u w:val="single"/>
            <w:rtl w:val="0"/>
          </w:rPr>
          <w:t xml:space="preserve">Yesh Din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– publicou </w:t>
      </w:r>
      <w:hyperlink r:id="rId55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um relatório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com uma conclusão surpreendente: “trata-se de uma declaração difícil de fazer, mas a conclusão dessa opinião é que o crime contra a humanidade de apartheid está sendo cometido na Cisjordânia. Os perpetradores são israelenses, e as vítimas são palestinas”. Tais declarações são anátemas para Lapid e Weissbrod, mas – de acordo com grupos de direitos humanos israelenses (incluindo o </w:t>
      </w:r>
      <w:hyperlink r:id="rId56">
        <w:r w:rsidDel="00000000" w:rsidR="00000000" w:rsidRPr="00000000">
          <w:rPr>
            <w:rFonts w:ascii="Times New Roman" w:cs="Times New Roman" w:eastAsia="Times New Roman" w:hAnsi="Times New Roman"/>
            <w:i w:val="1"/>
            <w:color w:val="1155cc"/>
            <w:sz w:val="28"/>
            <w:szCs w:val="28"/>
            <w:u w:val="single"/>
            <w:rtl w:val="0"/>
          </w:rPr>
          <w:t xml:space="preserve">B’Tselem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) e palestinos (incluindo o </w:t>
      </w:r>
      <w:hyperlink r:id="rId57">
        <w:r w:rsidDel="00000000" w:rsidR="00000000" w:rsidRPr="00000000">
          <w:rPr>
            <w:rFonts w:ascii="Times New Roman" w:cs="Times New Roman" w:eastAsia="Times New Roman" w:hAnsi="Times New Roman"/>
            <w:i w:val="1"/>
            <w:color w:val="1155cc"/>
            <w:sz w:val="28"/>
            <w:szCs w:val="28"/>
            <w:u w:val="single"/>
            <w:rtl w:val="0"/>
          </w:rPr>
          <w:t xml:space="preserve">Al-Haq</w:t>
        </w:r>
      </w:hyperlink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e o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Addameer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), bem como de acordo com a Anistia Internacional e a Human Rights Watch –, são um reflexo dos fatos testemunhados no local, e nenhuma quantidade de Hasbara 2.0 pode apagar isso.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hyperlink" Target="https://inthesetimes.com/features/BDS-movement-Israel-Palestine-activists-boycott-occupation.html" TargetMode="External"/><Relationship Id="rId42" Type="http://schemas.openxmlformats.org/officeDocument/2006/relationships/hyperlink" Target="https://www.972mag.com/hasbara-funding-foreign-agents/" TargetMode="External"/><Relationship Id="rId41" Type="http://schemas.openxmlformats.org/officeDocument/2006/relationships/hyperlink" Target="https://www.middleeastmonitor.com/20200815-from-fighting-bds-to-fighting-delegitimisation-israels-ministry-of-strategic-affairs-code-for-battling-accountability/" TargetMode="External"/><Relationship Id="rId44" Type="http://schemas.openxmlformats.org/officeDocument/2006/relationships/hyperlink" Target="https://www.the7eye.org.il/443586" TargetMode="External"/><Relationship Id="rId43" Type="http://schemas.openxmlformats.org/officeDocument/2006/relationships/hyperlink" Target="https://main.knesset.gov.il/Activity/plenum/Pages/SessionItem.aspx?itemID=2161016" TargetMode="External"/><Relationship Id="rId46" Type="http://schemas.openxmlformats.org/officeDocument/2006/relationships/hyperlink" Target="https://www.972mag.com/hasbara-funding-foreign-agents/" TargetMode="External"/><Relationship Id="rId45" Type="http://schemas.openxmlformats.org/officeDocument/2006/relationships/hyperlink" Target="https://www.972mag.com/hasbara-funding-foreign-agents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mayday.leftword.com/" TargetMode="External"/><Relationship Id="rId48" Type="http://schemas.openxmlformats.org/officeDocument/2006/relationships/hyperlink" Target="https://www.haaretz.com/1.5035865" TargetMode="External"/><Relationship Id="rId47" Type="http://schemas.openxmlformats.org/officeDocument/2006/relationships/hyperlink" Target="https://www.middleeastmonitor.com/20220128-israel-throws-millions-into-new-clandestine-hasbara-initiative/" TargetMode="External"/><Relationship Id="rId49" Type="http://schemas.openxmlformats.org/officeDocument/2006/relationships/hyperlink" Target="https://www.aljazeera.com/opinions/2017/1/29/25-years-of-normalised-india-israel-relations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globetrotter.media/" TargetMode="External"/><Relationship Id="rId8" Type="http://schemas.openxmlformats.org/officeDocument/2006/relationships/hyperlink" Target="https://revistaopera.com.br/" TargetMode="External"/><Relationship Id="rId31" Type="http://schemas.openxmlformats.org/officeDocument/2006/relationships/hyperlink" Target="https://www.reuters.com/world/middle-east/former-un-rights-boss-head-probe-into-israel-hamas-alleged-crimes-2021-07-22/" TargetMode="External"/><Relationship Id="rId30" Type="http://schemas.openxmlformats.org/officeDocument/2006/relationships/hyperlink" Target="https://www.ohchr.org/EN/HRBodies/HRC/Pages/NewsDetail.aspx?NewsID=27331&amp;LangID=E" TargetMode="External"/><Relationship Id="rId33" Type="http://schemas.openxmlformats.org/officeDocument/2006/relationships/hyperlink" Target="https://www.ohchr.org/Documents/HRBodies/HRCouncil/CoIOPT/TORs-UN-Independent_ICI_Occupied_Palestinian_Territories.pdf" TargetMode="External"/><Relationship Id="rId32" Type="http://schemas.openxmlformats.org/officeDocument/2006/relationships/hyperlink" Target="https://www.aljazeera.com/news/2021/7/22/ex-un-rights-chief-to-lead-probe-into-israeli-palestinian-abuses" TargetMode="External"/><Relationship Id="rId35" Type="http://schemas.openxmlformats.org/officeDocument/2006/relationships/hyperlink" Target="https://www.unescwa.org/news/escwa-launches-report-israeli-practices-towards-palestinian-people-and-question-apartheid" TargetMode="External"/><Relationship Id="rId34" Type="http://schemas.openxmlformats.org/officeDocument/2006/relationships/hyperlink" Target="https://www.unescwa.org/news/escwa-launches-report-israeli-practices-towards-palestinian-people-and-question-apartheid" TargetMode="External"/><Relationship Id="rId37" Type="http://schemas.openxmlformats.org/officeDocument/2006/relationships/hyperlink" Target="https://www.middleeasteye.net/fr/news/head-uns-escwa-resigns-over-report-apartheid-israel-1837813357" TargetMode="External"/><Relationship Id="rId36" Type="http://schemas.openxmlformats.org/officeDocument/2006/relationships/hyperlink" Target="https://www.ohchr.org/EN/HRBodies/HRC/RegularSessions/Session25/Documents/A-HRC-25-67_en.doc" TargetMode="External"/><Relationship Id="rId39" Type="http://schemas.openxmlformats.org/officeDocument/2006/relationships/hyperlink" Target="https://bdsmovement.net/" TargetMode="External"/><Relationship Id="rId38" Type="http://schemas.openxmlformats.org/officeDocument/2006/relationships/hyperlink" Target="https://www.middleeastmonitor.com/20200815-from-fighting-bds-to-fighting-delegitimisation-israels-ministry-of-strategic-affairs-code-for-battling-accountability/" TargetMode="External"/><Relationship Id="rId20" Type="http://schemas.openxmlformats.org/officeDocument/2006/relationships/hyperlink" Target="https://www.amnesty.org/en/wp-content/uploads/2022/02/MDE1551412022ENGLISH.pdf" TargetMode="External"/><Relationship Id="rId22" Type="http://schemas.openxmlformats.org/officeDocument/2006/relationships/hyperlink" Target="https://twitter.com/IsraelMFA/status/1488170053866606595" TargetMode="External"/><Relationship Id="rId21" Type="http://schemas.openxmlformats.org/officeDocument/2006/relationships/hyperlink" Target="https://twitter.com/i/web/status/1488170042722299906" TargetMode="External"/><Relationship Id="rId24" Type="http://schemas.openxmlformats.org/officeDocument/2006/relationships/hyperlink" Target="https://www.aljazeera.com/news/2021/12/31/palestine-gaza-young-victims-israel-bombardment-may" TargetMode="External"/><Relationship Id="rId23" Type="http://schemas.openxmlformats.org/officeDocument/2006/relationships/hyperlink" Target="https://www.ohchr.org/EN/HRBodies/HRC/RegularSessions/Session49/Pages/49RegularSession.aspx" TargetMode="External"/><Relationship Id="rId26" Type="http://schemas.openxmlformats.org/officeDocument/2006/relationships/hyperlink" Target="https://www.hrw.org/news/2021/07/27/gaza-apparent-war-crimes-during-may-fighting" TargetMode="External"/><Relationship Id="rId25" Type="http://schemas.openxmlformats.org/officeDocument/2006/relationships/hyperlink" Target="https://www.hrw.org/news/2021/07/27/gaza-apparent-war-crimes-during-may-fighting" TargetMode="External"/><Relationship Id="rId28" Type="http://schemas.openxmlformats.org/officeDocument/2006/relationships/hyperlink" Target="https://www.ohchr.org/EN/HRBodies/HRC/Pages/NewsDetail.aspx?NewsID=27119&amp;LangID=E" TargetMode="External"/><Relationship Id="rId27" Type="http://schemas.openxmlformats.org/officeDocument/2006/relationships/hyperlink" Target="https://apnews.com/article/israel-palestinian-cease-fire-hamas-caac81bc36fe9be67ac2f7c27000c74b" TargetMode="External"/><Relationship Id="rId29" Type="http://schemas.openxmlformats.org/officeDocument/2006/relationships/hyperlink" Target="https://www.un.org/sg/en/content/sg/statement/2014-06-27/secretary-generals-message-event-honouring-ms-navi-pillay-un-high" TargetMode="External"/><Relationship Id="rId51" Type="http://schemas.openxmlformats.org/officeDocument/2006/relationships/hyperlink" Target="https://www.icc-cpi.int/Pages/item.aspx?name=210303-prosecutor-statement-investigation-palestine" TargetMode="External"/><Relationship Id="rId50" Type="http://schemas.openxmlformats.org/officeDocument/2006/relationships/hyperlink" Target="https://news.walla.co.il/item/3485223" TargetMode="External"/><Relationship Id="rId53" Type="http://schemas.openxmlformats.org/officeDocument/2006/relationships/hyperlink" Target="https://www.timesofisrael.com/lapid-2022-will-see-intense-effort-to-paint-israel-as-apartheid-state/" TargetMode="External"/><Relationship Id="rId52" Type="http://schemas.openxmlformats.org/officeDocument/2006/relationships/hyperlink" Target="https://www.timesofisrael.com/lapid-2022-will-see-intense-effort-to-paint-israel-as-apartheid-state/" TargetMode="External"/><Relationship Id="rId11" Type="http://schemas.openxmlformats.org/officeDocument/2006/relationships/hyperlink" Target="https://tinyurl.com/y2hdjcpo" TargetMode="External"/><Relationship Id="rId55" Type="http://schemas.openxmlformats.org/officeDocument/2006/relationships/hyperlink" Target="https://s3-eu-west-1.amazonaws.com/files.yesh-din.org/Apartheid+2020/Apartheid+ENG.pdf" TargetMode="External"/><Relationship Id="rId10" Type="http://schemas.openxmlformats.org/officeDocument/2006/relationships/hyperlink" Target="https://thetricontinental.org/es/" TargetMode="External"/><Relationship Id="rId54" Type="http://schemas.openxmlformats.org/officeDocument/2006/relationships/hyperlink" Target="https://www.yesh-din.org/en/" TargetMode="External"/><Relationship Id="rId13" Type="http://schemas.openxmlformats.org/officeDocument/2006/relationships/hyperlink" Target="https://smile.amazon.com/Poorer-Nations-Possible-History-Global/dp/1781681589/?tag=alternorg08-20" TargetMode="External"/><Relationship Id="rId57" Type="http://schemas.openxmlformats.org/officeDocument/2006/relationships/hyperlink" Target="https://www.alhaq.org/advocacy/19415.html" TargetMode="External"/><Relationship Id="rId12" Type="http://schemas.openxmlformats.org/officeDocument/2006/relationships/hyperlink" Target="https://smile.amazon.com/Darker-Nations-Peoples-History-Third/dp/1595583424/?tag=alternorg08-20" TargetMode="External"/><Relationship Id="rId56" Type="http://schemas.openxmlformats.org/officeDocument/2006/relationships/hyperlink" Target="https://www.btselem.org/publications/fulltext/202101_this_is_apartheid" TargetMode="External"/><Relationship Id="rId15" Type="http://schemas.openxmlformats.org/officeDocument/2006/relationships/hyperlink" Target="https://news.walla.co.il/item/3485223" TargetMode="External"/><Relationship Id="rId14" Type="http://schemas.openxmlformats.org/officeDocument/2006/relationships/hyperlink" Target="https://mayday.leftword.com/catalog/product/view/id/21820" TargetMode="External"/><Relationship Id="rId17" Type="http://schemas.openxmlformats.org/officeDocument/2006/relationships/hyperlink" Target="https://www.aljazeera.com/news/2021/12/31/palestine-gaza-young-victims-israel-bombardment-may" TargetMode="External"/><Relationship Id="rId16" Type="http://schemas.openxmlformats.org/officeDocument/2006/relationships/hyperlink" Target="https://www.ohchr.org/EN/HRBodies/HRC/RegularSessions/Session49/Pages/49RegularSession.aspx" TargetMode="External"/><Relationship Id="rId19" Type="http://schemas.openxmlformats.org/officeDocument/2006/relationships/hyperlink" Target="https://news.walla.co.il/item/3485223" TargetMode="External"/><Relationship Id="rId18" Type="http://schemas.openxmlformats.org/officeDocument/2006/relationships/hyperlink" Target="https://news.walla.co.il/item/3485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pogC29OBp43NEf4l4kPOy6SOvDw==">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