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Porquê</w:t>
      </w:r>
      <w:proofErr w:type="gramEnd"/>
      <w:r>
        <w:rPr>
          <w:rFonts w:ascii="Times New Roman" w:eastAsia="Times New Roman" w:hAnsi="Times New Roman" w:cs="Times New Roman"/>
          <w:sz w:val="28"/>
          <w:szCs w:val="28"/>
        </w:rPr>
        <w:t xml:space="preserve"> a paz e o desarmamento estão no coração do não-alinhamento</w:t>
      </w:r>
    </w:p>
    <w:p w14:paraId="00000002"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Por Kate Hudson</w:t>
      </w:r>
    </w:p>
    <w:p w14:paraId="00000003"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Biografia da autora:</w:t>
      </w:r>
      <w:r>
        <w:rPr>
          <w:rFonts w:ascii="Times New Roman" w:eastAsia="Times New Roman" w:hAnsi="Times New Roman" w:cs="Times New Roman"/>
          <w:sz w:val="28"/>
          <w:szCs w:val="28"/>
        </w:rPr>
        <w:t xml:space="preserve"> Este artig</w:t>
      </w:r>
      <w:r>
        <w:rPr>
          <w:rFonts w:ascii="Times New Roman" w:eastAsia="Times New Roman" w:hAnsi="Times New Roman" w:cs="Times New Roman"/>
          <w:sz w:val="28"/>
          <w:szCs w:val="28"/>
          <w:highlight w:val="white"/>
        </w:rPr>
        <w:t xml:space="preserve">o foi produzido por </w:t>
      </w:r>
      <w:hyperlink r:id="rId5">
        <w:proofErr w:type="spellStart"/>
        <w:r>
          <w:rPr>
            <w:rFonts w:ascii="Times New Roman" w:eastAsia="Times New Roman" w:hAnsi="Times New Roman" w:cs="Times New Roman"/>
            <w:color w:val="1155CC"/>
            <w:sz w:val="28"/>
            <w:szCs w:val="28"/>
            <w:highlight w:val="white"/>
            <w:u w:val="single"/>
          </w:rPr>
          <w:t>Morning</w:t>
        </w:r>
        <w:proofErr w:type="spellEnd"/>
        <w:r>
          <w:rPr>
            <w:rFonts w:ascii="Times New Roman" w:eastAsia="Times New Roman" w:hAnsi="Times New Roman" w:cs="Times New Roman"/>
            <w:color w:val="1155CC"/>
            <w:sz w:val="28"/>
            <w:szCs w:val="28"/>
            <w:highlight w:val="white"/>
            <w:u w:val="single"/>
          </w:rPr>
          <w:t xml:space="preserve"> Star</w:t>
        </w:r>
      </w:hyperlink>
      <w:r>
        <w:rPr>
          <w:rFonts w:ascii="Times New Roman" w:eastAsia="Times New Roman" w:hAnsi="Times New Roman" w:cs="Times New Roman"/>
          <w:sz w:val="28"/>
          <w:szCs w:val="28"/>
          <w:highlight w:val="white"/>
        </w:rPr>
        <w:t xml:space="preserve"> e </w:t>
      </w:r>
      <w:hyperlink r:id="rId6">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rPr>
        <w:t xml:space="preserve"> e traduzido por Pedro Marin para a </w:t>
      </w:r>
      <w:hyperlink r:id="rId7">
        <w:r>
          <w:rPr>
            <w:rFonts w:ascii="Times New Roman" w:eastAsia="Times New Roman" w:hAnsi="Times New Roman" w:cs="Times New Roman"/>
            <w:color w:val="1155CC"/>
            <w:sz w:val="28"/>
            <w:szCs w:val="28"/>
            <w:u w:val="single"/>
          </w:rPr>
          <w:t>Revista Opera</w:t>
        </w:r>
      </w:hyperlink>
      <w:r>
        <w:rPr>
          <w:rFonts w:ascii="Times New Roman" w:eastAsia="Times New Roman" w:hAnsi="Times New Roman" w:cs="Times New Roman"/>
          <w:sz w:val="28"/>
          <w:szCs w:val="28"/>
        </w:rPr>
        <w:t>. Kate Hudson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é secretária-geral da </w:t>
      </w:r>
      <w:hyperlink r:id="rId8">
        <w:r>
          <w:rPr>
            <w:rFonts w:ascii="Times New Roman" w:eastAsia="Times New Roman" w:hAnsi="Times New Roman" w:cs="Times New Roman"/>
            <w:color w:val="1155CC"/>
            <w:sz w:val="28"/>
            <w:szCs w:val="28"/>
            <w:u w:val="single"/>
          </w:rPr>
          <w:t>Campanha para o Desarmamento Nuclear</w:t>
        </w:r>
      </w:hyperlink>
      <w:r>
        <w:rPr>
          <w:rFonts w:ascii="Times New Roman" w:eastAsia="Times New Roman" w:hAnsi="Times New Roman" w:cs="Times New Roman"/>
          <w:sz w:val="28"/>
          <w:szCs w:val="28"/>
        </w:rPr>
        <w:t>. É uma destacada ativista antinuclear e antibélica tanto no Reino Unido como a nível internacional.</w:t>
      </w:r>
    </w:p>
    <w:p w14:paraId="00000004" w14:textId="77777777" w:rsidR="00E67F1F" w:rsidRDefault="00A73F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Globe</w:t>
      </w:r>
      <w:r>
        <w:rPr>
          <w:rFonts w:ascii="Times New Roman" w:eastAsia="Times New Roman" w:hAnsi="Times New Roman" w:cs="Times New Roman"/>
          <w:sz w:val="28"/>
          <w:szCs w:val="28"/>
        </w:rPr>
        <w:t>trotter</w:t>
      </w:r>
      <w:proofErr w:type="spellEnd"/>
    </w:p>
    <w:p w14:paraId="00000005"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Guerra, Ativismo, Política, História, Direitos humanos, Economia, Comércio, Alimentação, Meio ambiente, Mudança climática, Povos Indígenas, Europa/Reino Unido, América do Norte/Estados Unidos, Europa/Rússia, Europa/Ucrânia, Europa/França, </w:t>
      </w:r>
      <w:r>
        <w:rPr>
          <w:rFonts w:ascii="Times New Roman" w:eastAsia="Times New Roman" w:hAnsi="Times New Roman" w:cs="Times New Roman"/>
          <w:sz w:val="28"/>
          <w:szCs w:val="28"/>
        </w:rPr>
        <w:t>Ásia/Índia, Ásia/Paquistão, Ásia/China, Oriente Médio/Afeganistão, África/África do Sul, Oceania/Austrália, Oceania/Polinésia Francesa, Oriente Médio/Israel, África/Argélia, Oriente Médio/Iêmen, África/Líbia, Oriente Médio/Síria, Oriente Médio/Iraque, Euro</w:t>
      </w:r>
      <w:r>
        <w:rPr>
          <w:rFonts w:ascii="Times New Roman" w:eastAsia="Times New Roman" w:hAnsi="Times New Roman" w:cs="Times New Roman"/>
          <w:sz w:val="28"/>
          <w:szCs w:val="28"/>
        </w:rPr>
        <w:t>pa, África, Ásia, Oriente Médio, América do Sul, América Central, Opinião, Curto prazo</w:t>
      </w:r>
    </w:p>
    <w:p w14:paraId="00000006" w14:textId="77777777" w:rsidR="00E67F1F" w:rsidRDefault="00E67F1F">
      <w:pPr>
        <w:spacing w:before="200" w:after="200"/>
        <w:rPr>
          <w:rFonts w:ascii="Times New Roman" w:eastAsia="Times New Roman" w:hAnsi="Times New Roman" w:cs="Times New Roman"/>
          <w:b/>
          <w:sz w:val="28"/>
          <w:szCs w:val="28"/>
        </w:rPr>
      </w:pPr>
    </w:p>
    <w:p w14:paraId="00000007"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[Corpo do artigo:]</w:t>
      </w:r>
    </w:p>
    <w:p w14:paraId="00000008"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Nunca houve maior necessidade de um novo equilíbrio global, do rechaço à guerra, à exploração e à agressão das grandes potências do que agora que nosso mundo se aproxima da catástrofe da guerra nuclear. Hoje, mais do que nunca, é necessário rechaçar a brut</w:t>
      </w:r>
      <w:r>
        <w:rPr>
          <w:rFonts w:ascii="Times New Roman" w:eastAsia="Times New Roman" w:hAnsi="Times New Roman" w:cs="Times New Roman"/>
          <w:sz w:val="28"/>
          <w:szCs w:val="28"/>
        </w:rPr>
        <w:t>al agenda unipolar dos Estados Unidos, a distribuição do mundo entre potências hostis e a supressão dos direitos de muitos em função do interesse de uns poucos. Isso se vê mais claramente quando tratamos da posse de armas nucleares: somente nove Estados po</w:t>
      </w:r>
      <w:r>
        <w:rPr>
          <w:rFonts w:ascii="Times New Roman" w:eastAsia="Times New Roman" w:hAnsi="Times New Roman" w:cs="Times New Roman"/>
          <w:sz w:val="28"/>
          <w:szCs w:val="28"/>
        </w:rPr>
        <w:t>ssuem estas armas de destruição massiva por excelência, e, apesar de serem tão poucos, podem manter o resto do mundo em xeque com seu terror nuclear.</w:t>
      </w:r>
    </w:p>
    <w:p w14:paraId="00000009"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luta por um mundo genuinamente multipolar, alinhado só com os povos do mundo e não com blocos militares,</w:t>
      </w:r>
      <w:r>
        <w:rPr>
          <w:rFonts w:ascii="Times New Roman" w:eastAsia="Times New Roman" w:hAnsi="Times New Roman" w:cs="Times New Roman"/>
          <w:sz w:val="28"/>
          <w:szCs w:val="28"/>
        </w:rPr>
        <w:t xml:space="preserve"> tem a paz e o desarmamento em seu centro: isso é tão verdadeiro agora como foi há 60 anos, quando foi fundado o Movimento dos Não-Alinhados (MNA). Além da oposição à colonização e à </w:t>
      </w:r>
      <w:r>
        <w:rPr>
          <w:rFonts w:ascii="Times New Roman" w:eastAsia="Times New Roman" w:hAnsi="Times New Roman" w:cs="Times New Roman"/>
          <w:sz w:val="28"/>
          <w:szCs w:val="28"/>
        </w:rPr>
        <w:lastRenderedPageBreak/>
        <w:t>submissão econômica, os fundadores do Movimento defendiam a autodetermina</w:t>
      </w:r>
      <w:r>
        <w:rPr>
          <w:rFonts w:ascii="Times New Roman" w:eastAsia="Times New Roman" w:hAnsi="Times New Roman" w:cs="Times New Roman"/>
          <w:sz w:val="28"/>
          <w:szCs w:val="28"/>
        </w:rPr>
        <w:t xml:space="preserve">ção e a igualdade nas relações entre os Estados, </w:t>
      </w:r>
      <w:proofErr w:type="gramStart"/>
      <w:r>
        <w:rPr>
          <w:rFonts w:ascii="Times New Roman" w:eastAsia="Times New Roman" w:hAnsi="Times New Roman" w:cs="Times New Roman"/>
          <w:sz w:val="28"/>
          <w:szCs w:val="28"/>
        </w:rPr>
        <w:t>e também</w:t>
      </w:r>
      <w:proofErr w:type="gramEnd"/>
      <w:r>
        <w:rPr>
          <w:rFonts w:ascii="Times New Roman" w:eastAsia="Times New Roman" w:hAnsi="Times New Roman" w:cs="Times New Roman"/>
          <w:sz w:val="28"/>
          <w:szCs w:val="28"/>
        </w:rPr>
        <w:t xml:space="preserve"> coincidiam em sua oposição aos blocos militares, seu compromisso com a paz mundial e uma defesa muito firme do desarmamento nuclear mundial.</w:t>
      </w:r>
    </w:p>
    <w:p w14:paraId="0000000A"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Praticamente todo o Sul Global está auto-organizado em zo</w:t>
      </w:r>
      <w:r>
        <w:rPr>
          <w:rFonts w:ascii="Times New Roman" w:eastAsia="Times New Roman" w:hAnsi="Times New Roman" w:cs="Times New Roman"/>
          <w:sz w:val="28"/>
          <w:szCs w:val="28"/>
        </w:rPr>
        <w:t>nas livres de armas nucleares reconhecidas internacionalmente, proposta que tem suas origens na década dos 60. Em 1968, vinte países da América Latina estabeleceram uma zona livre de armas nucleares, renunciando à aquisição e transferência delas em seus te</w:t>
      </w:r>
      <w:r>
        <w:rPr>
          <w:rFonts w:ascii="Times New Roman" w:eastAsia="Times New Roman" w:hAnsi="Times New Roman" w:cs="Times New Roman"/>
          <w:sz w:val="28"/>
          <w:szCs w:val="28"/>
        </w:rPr>
        <w:t xml:space="preserve">rritórios. Os </w:t>
      </w:r>
      <w:proofErr w:type="spellStart"/>
      <w:r>
        <w:rPr>
          <w:rFonts w:ascii="Times New Roman" w:eastAsia="Times New Roman" w:hAnsi="Times New Roman" w:cs="Times New Roman"/>
          <w:sz w:val="28"/>
          <w:szCs w:val="28"/>
        </w:rPr>
        <w:t>firmantes</w:t>
      </w:r>
      <w:proofErr w:type="spellEnd"/>
      <w:r>
        <w:rPr>
          <w:rFonts w:ascii="Times New Roman" w:eastAsia="Times New Roman" w:hAnsi="Times New Roman" w:cs="Times New Roman"/>
          <w:sz w:val="28"/>
          <w:szCs w:val="28"/>
        </w:rPr>
        <w:t xml:space="preserve"> desse tratado, o Tratado de </w:t>
      </w:r>
      <w:proofErr w:type="spellStart"/>
      <w:r>
        <w:rPr>
          <w:rFonts w:ascii="Times New Roman" w:eastAsia="Times New Roman" w:hAnsi="Times New Roman" w:cs="Times New Roman"/>
          <w:sz w:val="28"/>
          <w:szCs w:val="28"/>
        </w:rPr>
        <w:t>Tlatelolco</w:t>
      </w:r>
      <w:proofErr w:type="spellEnd"/>
      <w:r>
        <w:rPr>
          <w:rFonts w:ascii="Times New Roman" w:eastAsia="Times New Roman" w:hAnsi="Times New Roman" w:cs="Times New Roman"/>
          <w:sz w:val="28"/>
          <w:szCs w:val="28"/>
        </w:rPr>
        <w:t>, também aceitaram a jurisdição da Agência Internacional de Energia Atômica (AIEA) sobre suas instalações nucleares. Em troca, os Estados com armas nucleares concordaram em não utilizar – nem am</w:t>
      </w:r>
      <w:r>
        <w:rPr>
          <w:rFonts w:ascii="Times New Roman" w:eastAsia="Times New Roman" w:hAnsi="Times New Roman" w:cs="Times New Roman"/>
          <w:sz w:val="28"/>
          <w:szCs w:val="28"/>
        </w:rPr>
        <w:t xml:space="preserve">eaçar utilizar – armas nucleares contra nenhum dos Estados </w:t>
      </w:r>
      <w:proofErr w:type="spellStart"/>
      <w:r>
        <w:rPr>
          <w:rFonts w:ascii="Times New Roman" w:eastAsia="Times New Roman" w:hAnsi="Times New Roman" w:cs="Times New Roman"/>
          <w:sz w:val="28"/>
          <w:szCs w:val="28"/>
        </w:rPr>
        <w:t>firmantes</w:t>
      </w:r>
      <w:proofErr w:type="spellEnd"/>
      <w:r>
        <w:rPr>
          <w:rFonts w:ascii="Times New Roman" w:eastAsia="Times New Roman" w:hAnsi="Times New Roman" w:cs="Times New Roman"/>
          <w:sz w:val="28"/>
          <w:szCs w:val="28"/>
        </w:rPr>
        <w:t>. O Tratado de Rarotonga foi assinado em 1985 e proibiu os dispositivos explosivos nucleares no Pacífico Sul, assim como os testes e uso de tecnologias de explosivos nucleares. A zona livr</w:t>
      </w:r>
      <w:r>
        <w:rPr>
          <w:rFonts w:ascii="Times New Roman" w:eastAsia="Times New Roman" w:hAnsi="Times New Roman" w:cs="Times New Roman"/>
          <w:sz w:val="28"/>
          <w:szCs w:val="28"/>
        </w:rPr>
        <w:t xml:space="preserve">e de armas nucleares da África se formalizou em 1996, com a assinatura do Tratado de </w:t>
      </w:r>
      <w:proofErr w:type="spellStart"/>
      <w:r>
        <w:rPr>
          <w:rFonts w:ascii="Times New Roman" w:eastAsia="Times New Roman" w:hAnsi="Times New Roman" w:cs="Times New Roman"/>
          <w:sz w:val="28"/>
          <w:szCs w:val="28"/>
        </w:rPr>
        <w:t>Pelindaba</w:t>
      </w:r>
      <w:proofErr w:type="spellEnd"/>
      <w:r>
        <w:rPr>
          <w:rFonts w:ascii="Times New Roman" w:eastAsia="Times New Roman" w:hAnsi="Times New Roman" w:cs="Times New Roman"/>
          <w:sz w:val="28"/>
          <w:szCs w:val="28"/>
        </w:rPr>
        <w:t>, após a renúncia, por parte da África do Sul, das armas nucleares que tinha desde a época do apartheid.</w:t>
      </w:r>
    </w:p>
    <w:p w14:paraId="0000000B"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Tivemos um forte desenvolvimento regional em matéria de d</w:t>
      </w:r>
      <w:r>
        <w:rPr>
          <w:rFonts w:ascii="Times New Roman" w:eastAsia="Times New Roman" w:hAnsi="Times New Roman" w:cs="Times New Roman"/>
          <w:sz w:val="28"/>
          <w:szCs w:val="28"/>
        </w:rPr>
        <w:t>esarmamento, liderado pelo Sul Global, mas também houve – e segue havendo – tentativas de globalizar estas propostas. O Tratado de Não-Proliferação Nuclear (TNP), negociado durante a década dos 60, mas que entrou em vigor em 1970, foi impulsionado, em gran</w:t>
      </w:r>
      <w:r>
        <w:rPr>
          <w:rFonts w:ascii="Times New Roman" w:eastAsia="Times New Roman" w:hAnsi="Times New Roman" w:cs="Times New Roman"/>
          <w:sz w:val="28"/>
          <w:szCs w:val="28"/>
        </w:rPr>
        <w:t xml:space="preserve">de parte, pela Índia, para controlar a proliferação e a expansão dos arsenais. Depois, tanto a Índia quanto o Paquistão se negaram a aderir ao TNP, afirmando que ele consagrava em lei aqueles que tinham e aqueles que não tinham armas nucleares, um sistema </w:t>
      </w:r>
      <w:r>
        <w:rPr>
          <w:rFonts w:ascii="Times New Roman" w:eastAsia="Times New Roman" w:hAnsi="Times New Roman" w:cs="Times New Roman"/>
          <w:sz w:val="28"/>
          <w:szCs w:val="28"/>
        </w:rPr>
        <w:t xml:space="preserve">de dois pesos e duas medidas. Lamentavelmente, ambos países testaram e desenvolveram seus próprios arsenais. Mas seu ponto era correto: os Estados com armas nucleares não cumpriram com suas obrigações de desarmamento segundo o TNP. De fato, posteriormente </w:t>
      </w:r>
      <w:r>
        <w:rPr>
          <w:rFonts w:ascii="Times New Roman" w:eastAsia="Times New Roman" w:hAnsi="Times New Roman" w:cs="Times New Roman"/>
          <w:sz w:val="28"/>
          <w:szCs w:val="28"/>
        </w:rPr>
        <w:t>trataram de reinterpretar o TNP como se este lhes permitisse manter suas armas nucleares.</w:t>
      </w:r>
    </w:p>
    <w:p w14:paraId="0000000C" w14:textId="77777777" w:rsidR="00E67F1F" w:rsidRDefault="00A73FF3">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O Ocidente se afasta</w:t>
      </w:r>
    </w:p>
    <w:p w14:paraId="0000000D"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Nos primeiros anos do século 21, no contexto da chamada “guerra contra o terrorismo”, o presidente dos Estados Unidos, George W. Bush, e o primei</w:t>
      </w:r>
      <w:r>
        <w:rPr>
          <w:rFonts w:ascii="Times New Roman" w:eastAsia="Times New Roman" w:hAnsi="Times New Roman" w:cs="Times New Roman"/>
          <w:sz w:val="28"/>
          <w:szCs w:val="28"/>
        </w:rPr>
        <w:t xml:space="preserve">ro-ministro do Reino Unido, Tony Blair, tentaram alterar o marco jurídico que trata </w:t>
      </w:r>
      <w:r>
        <w:rPr>
          <w:rFonts w:ascii="Times New Roman" w:eastAsia="Times New Roman" w:hAnsi="Times New Roman" w:cs="Times New Roman"/>
          <w:sz w:val="28"/>
          <w:szCs w:val="28"/>
        </w:rPr>
        <w:lastRenderedPageBreak/>
        <w:t>das armas nucleares. Buscaram anular a exigência do desarmamento, centrando-se em evitar que mais países adquirissem armas nucleares. Seu objetivo era reinterpretar o TNP p</w:t>
      </w:r>
      <w:r>
        <w:rPr>
          <w:rFonts w:ascii="Times New Roman" w:eastAsia="Times New Roman" w:hAnsi="Times New Roman" w:cs="Times New Roman"/>
          <w:sz w:val="28"/>
          <w:szCs w:val="28"/>
        </w:rPr>
        <w:t>ara legitimar a posse de armas por parte dos Estados nucleares existentes, ao mesmo tempo que o utilizavam como justificativa para a confrontação com os Estados acusados de proliferação. Afirmavam que era necessário um novo documento que refletisse as drás</w:t>
      </w:r>
      <w:r>
        <w:rPr>
          <w:rFonts w:ascii="Times New Roman" w:eastAsia="Times New Roman" w:hAnsi="Times New Roman" w:cs="Times New Roman"/>
          <w:sz w:val="28"/>
          <w:szCs w:val="28"/>
        </w:rPr>
        <w:t>ticas mudanças nas condições da segurança internacional, incluindo os atentados do 11 de setembro de 2001.</w:t>
      </w:r>
    </w:p>
    <w:p w14:paraId="0000000E"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realidade era que os Estados Unidos e o Reino Unido estavam fazendo pesquisas para novas armas (que estariam dispostos a usar inclusive contra Esta</w:t>
      </w:r>
      <w:r>
        <w:rPr>
          <w:rFonts w:ascii="Times New Roman" w:eastAsia="Times New Roman" w:hAnsi="Times New Roman" w:cs="Times New Roman"/>
          <w:sz w:val="28"/>
          <w:szCs w:val="28"/>
        </w:rPr>
        <w:t>dos que não tivessem armas nucleares) ao mesmo tempo que desenvolviam armas para enfrentar Estados mais poderosos, como a Rússia e a China. Este foi o verdadeiro motor da proliferação nuclear, junto com a determinação dos Estados Unidos de converter Israel</w:t>
      </w:r>
      <w:r>
        <w:rPr>
          <w:rFonts w:ascii="Times New Roman" w:eastAsia="Times New Roman" w:hAnsi="Times New Roman" w:cs="Times New Roman"/>
          <w:sz w:val="28"/>
          <w:szCs w:val="28"/>
        </w:rPr>
        <w:t xml:space="preserve"> no único Estado com armas nucleares do Oriente Médio.</w:t>
      </w:r>
    </w:p>
    <w:p w14:paraId="0000000F" w14:textId="77777777" w:rsidR="00E67F1F" w:rsidRDefault="00A73FF3">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Um novo caminho</w:t>
      </w:r>
    </w:p>
    <w:p w14:paraId="00000010"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Foi a frustração com o NPT que levou à fundação, em 2013, da Iniciativa Humanitária sobre as consequências das armas nucleares. Essa iniciativa se materializou no Tratado sobre a Proibi</w:t>
      </w:r>
      <w:r>
        <w:rPr>
          <w:rFonts w:ascii="Times New Roman" w:eastAsia="Times New Roman" w:hAnsi="Times New Roman" w:cs="Times New Roman"/>
          <w:sz w:val="28"/>
          <w:szCs w:val="28"/>
        </w:rPr>
        <w:t>ção de Armas Nucleares (TPAN), que entrou em vigor em janeiro de 2021.</w:t>
      </w:r>
    </w:p>
    <w:p w14:paraId="00000011"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 tratado pela primeira vez torna as armas nucleares ilegais, proibindo o desenvolvimento, posse e uso de armas nucleares por parte dos Estados participantes. Atualmente, o tratado cont</w:t>
      </w:r>
      <w:r>
        <w:rPr>
          <w:rFonts w:ascii="Times New Roman" w:eastAsia="Times New Roman" w:hAnsi="Times New Roman" w:cs="Times New Roman"/>
          <w:sz w:val="28"/>
          <w:szCs w:val="28"/>
        </w:rPr>
        <w:t>a com 61 Estados participantes, que estão legalmente obrigados a cumpri-lo, e muitos mais estão em processo de adesão. Os países do Sul Global estão na vanguarda da concretização deste tratado; entendem que qualquer uso de armas nucleares por parte dos est</w:t>
      </w:r>
      <w:r>
        <w:rPr>
          <w:rFonts w:ascii="Times New Roman" w:eastAsia="Times New Roman" w:hAnsi="Times New Roman" w:cs="Times New Roman"/>
          <w:sz w:val="28"/>
          <w:szCs w:val="28"/>
        </w:rPr>
        <w:t>ados do Norte Global afetará de forma desastrosa suas próprias populações, terras e produção de alimentos. Sustentam o que sempre foi sua postura: qualquer posse de armas nucleares é inaceitável; não há garantias quando se trata deste tipo de arma.</w:t>
      </w:r>
    </w:p>
    <w:p w14:paraId="00000012"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Sem dúv</w:t>
      </w:r>
      <w:r>
        <w:rPr>
          <w:rFonts w:ascii="Times New Roman" w:eastAsia="Times New Roman" w:hAnsi="Times New Roman" w:cs="Times New Roman"/>
          <w:sz w:val="28"/>
          <w:szCs w:val="28"/>
        </w:rPr>
        <w:t xml:space="preserve">ida, é notável que o tratado imponha aos </w:t>
      </w:r>
      <w:proofErr w:type="spellStart"/>
      <w:r>
        <w:rPr>
          <w:rFonts w:ascii="Times New Roman" w:eastAsia="Times New Roman" w:hAnsi="Times New Roman" w:cs="Times New Roman"/>
          <w:sz w:val="28"/>
          <w:szCs w:val="28"/>
        </w:rPr>
        <w:t>firmantes</w:t>
      </w:r>
      <w:proofErr w:type="spellEnd"/>
      <w:r>
        <w:rPr>
          <w:rFonts w:ascii="Times New Roman" w:eastAsia="Times New Roman" w:hAnsi="Times New Roman" w:cs="Times New Roman"/>
          <w:sz w:val="28"/>
          <w:szCs w:val="28"/>
        </w:rPr>
        <w:t xml:space="preserve"> a obrigação de ajudar as vítimas do uso e testes de armas nucleares. Ele exige a reparação de terrenos contaminados pelos testes nucleares. Também reconhece explicitamente o impacto desproporcional das ati</w:t>
      </w:r>
      <w:r>
        <w:rPr>
          <w:rFonts w:ascii="Times New Roman" w:eastAsia="Times New Roman" w:hAnsi="Times New Roman" w:cs="Times New Roman"/>
          <w:sz w:val="28"/>
          <w:szCs w:val="28"/>
        </w:rPr>
        <w:t xml:space="preserve">vidades de armamento nuclear sobre os povos indígenas, dadas as escolhas feitas pelas potências nucleares </w:t>
      </w:r>
      <w:r>
        <w:rPr>
          <w:rFonts w:ascii="Times New Roman" w:eastAsia="Times New Roman" w:hAnsi="Times New Roman" w:cs="Times New Roman"/>
          <w:sz w:val="28"/>
          <w:szCs w:val="28"/>
        </w:rPr>
        <w:lastRenderedPageBreak/>
        <w:t xml:space="preserve">para seus locais de teste. Por exemplo, muitos dos testes do Reino Unido foram feitos nos territórios dos Primeiros Povos Australianos em Emu Field e </w:t>
      </w:r>
      <w:proofErr w:type="spellStart"/>
      <w:r>
        <w:rPr>
          <w:rFonts w:ascii="Times New Roman" w:eastAsia="Times New Roman" w:hAnsi="Times New Roman" w:cs="Times New Roman"/>
          <w:sz w:val="28"/>
          <w:szCs w:val="28"/>
        </w:rPr>
        <w:t>Maralinga</w:t>
      </w:r>
      <w:proofErr w:type="spellEnd"/>
      <w:r>
        <w:rPr>
          <w:rFonts w:ascii="Times New Roman" w:eastAsia="Times New Roman" w:hAnsi="Times New Roman" w:cs="Times New Roman"/>
          <w:sz w:val="28"/>
          <w:szCs w:val="28"/>
        </w:rPr>
        <w:t>, contaminando amplas zonas do sul da Austrália. A França também realizou testes nucleares em suas antigas colônias, incluindo 17 na Argélia e 193 na Polinésia Francesa. Estes erros históricos devem ser corrigidos.</w:t>
      </w:r>
    </w:p>
    <w:p w14:paraId="00000013" w14:textId="77777777" w:rsidR="00E67F1F" w:rsidRDefault="00A73FF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iniciativas da maior parte do</w:t>
      </w:r>
      <w:r>
        <w:rPr>
          <w:rFonts w:ascii="Times New Roman" w:eastAsia="Times New Roman" w:hAnsi="Times New Roman" w:cs="Times New Roman"/>
          <w:sz w:val="28"/>
          <w:szCs w:val="28"/>
        </w:rPr>
        <w:t xml:space="preserve"> mundo pela paz e o desarmamento demonstram que outro mundo é possível. A guerra é terrível. Em todas as guerras, os povos sofrem, e as consequências afetam várias gerações. </w:t>
      </w:r>
      <w:proofErr w:type="gramStart"/>
      <w:r>
        <w:rPr>
          <w:rFonts w:ascii="Times New Roman" w:eastAsia="Times New Roman" w:hAnsi="Times New Roman" w:cs="Times New Roman"/>
          <w:sz w:val="28"/>
          <w:szCs w:val="28"/>
        </w:rPr>
        <w:t>O futuro de inúmeras pessoas são</w:t>
      </w:r>
      <w:proofErr w:type="gramEnd"/>
      <w:r>
        <w:rPr>
          <w:rFonts w:ascii="Times New Roman" w:eastAsia="Times New Roman" w:hAnsi="Times New Roman" w:cs="Times New Roman"/>
          <w:sz w:val="28"/>
          <w:szCs w:val="28"/>
        </w:rPr>
        <w:t xml:space="preserve"> destruídas, como vemos na Ucrânia, Afeganistão, P</w:t>
      </w:r>
      <w:r>
        <w:rPr>
          <w:rFonts w:ascii="Times New Roman" w:eastAsia="Times New Roman" w:hAnsi="Times New Roman" w:cs="Times New Roman"/>
          <w:sz w:val="28"/>
          <w:szCs w:val="28"/>
        </w:rPr>
        <w:t>alestina, Iêmen, Líbia, Síria, Iraque e Sahel. As prioridades da humanidade são a luta contra a desigualdade e a pobreza, o enfrentamento à crise climática e a ampliação do acesso à saúde e às vacinas. O gasto maciço dos Estados na produção e destruição mi</w:t>
      </w:r>
      <w:r>
        <w:rPr>
          <w:rFonts w:ascii="Times New Roman" w:eastAsia="Times New Roman" w:hAnsi="Times New Roman" w:cs="Times New Roman"/>
          <w:sz w:val="28"/>
          <w:szCs w:val="28"/>
        </w:rPr>
        <w:t>litar é um desperdício criminoso dos recursos. A alianças militares não resolvem nossos problemas, mas o diálogo, a desmilitarização e a cooperação internacional sim.</w:t>
      </w:r>
    </w:p>
    <w:sectPr w:rsidR="00E67F1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1F"/>
    <w:rsid w:val="00357CF3"/>
    <w:rsid w:val="00A73FF3"/>
    <w:rsid w:val="00E6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4DBD7-B952-4000-87B3-A51190F7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nduk.org/" TargetMode="External"/><Relationship Id="rId3" Type="http://schemas.openxmlformats.org/officeDocument/2006/relationships/settings" Target="settings.xml"/><Relationship Id="rId7" Type="http://schemas.openxmlformats.org/officeDocument/2006/relationships/hyperlink" Target="https://revistaopera.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lobetrotter.media/" TargetMode="External"/><Relationship Id="rId5" Type="http://schemas.openxmlformats.org/officeDocument/2006/relationships/hyperlink" Target="https://morningstaronline.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Uf8m0fMK6z+/1wniCT7WnQOP3g==">AMUW2mXiUoCb9SnNxPRYij24X3vqR7tBbrOg06cM/SI6Z+zS/zL6T8HBFM49wVoMI8udvA67qQxfHq2Gufif9v6FunXoP4Ubh7evcnVSXyaYr6/dzV5GN4Ir7XoOPUP6qw4B0X2289LzmaJhwAyvEu3TShQhtwAgSFocLThEvXEBcXR7a9oS/uSvMgOqsj93qF2CJpujzQII/DJTR304UOlEaIlYeULMTIZrW5LEOEg8/hwEjj2wP7YGwfJLvzTBaXLmW4kjFISvrxFkWLUAlcdiylqcKNtn9D98R4ZlUaDrGdcRVcb1W8kv3NYPxBYy4qRQ2sSkYWVzLrhT0GYOJHyIXOsDwIMBQBvYuPCXMe/TPzsjlZAkd1oki8ehi3uiAGz17chVua71cKSGd4ZZVqgidkIIz4v0+cGhHdnD6JloJlyshaEmknJTqzRvVYF2316ueqQhIyA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2022-07-07T15:40:00Z</dcterms:created>
  <dcterms:modified xsi:type="dcterms:W3CDTF">2022-07-07T15:40:00Z</dcterms:modified>
</cp:coreProperties>
</file>