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6FE3" w:rsidRDefault="00F772A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Titular:</w:t>
      </w:r>
      <w:r>
        <w:rPr>
          <w:rFonts w:ascii="Times New Roman" w:eastAsia="Times New Roman" w:hAnsi="Times New Roman" w:cs="Times New Roman"/>
          <w:sz w:val="28"/>
          <w:szCs w:val="28"/>
          <w:highlight w:val="white"/>
        </w:rPr>
        <w:t xml:space="preserve"> No basta con rechazar la guerra: el racismo imposibilita la paz</w:t>
      </w:r>
    </w:p>
    <w:p w14:paraId="00000002"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Por Claudia </w:t>
      </w:r>
      <w:proofErr w:type="spellStart"/>
      <w:r>
        <w:rPr>
          <w:rFonts w:ascii="Times New Roman" w:eastAsia="Times New Roman" w:hAnsi="Times New Roman" w:cs="Times New Roman"/>
          <w:sz w:val="28"/>
          <w:szCs w:val="28"/>
        </w:rPr>
        <w:t>Webbe</w:t>
      </w:r>
      <w:proofErr w:type="spellEnd"/>
    </w:p>
    <w:p w14:paraId="00000003"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Biografía de la autora:</w:t>
      </w:r>
      <w:r>
        <w:rPr>
          <w:rFonts w:ascii="Times New Roman" w:eastAsia="Times New Roman" w:hAnsi="Times New Roman" w:cs="Times New Roman"/>
          <w:sz w:val="28"/>
          <w:szCs w:val="28"/>
          <w:highlight w:val="white"/>
        </w:rPr>
        <w:t xml:space="preserve"> Este artículo fue producido para </w:t>
      </w:r>
      <w:hyperlink r:id="rId4">
        <w:proofErr w:type="spellStart"/>
        <w:r>
          <w:rPr>
            <w:rFonts w:ascii="Times New Roman" w:eastAsia="Times New Roman" w:hAnsi="Times New Roman" w:cs="Times New Roman"/>
            <w:color w:val="1155CC"/>
            <w:sz w:val="28"/>
            <w:szCs w:val="28"/>
            <w:highlight w:val="white"/>
            <w:u w:val="single"/>
          </w:rPr>
          <w:t>Morning</w:t>
        </w:r>
        <w:proofErr w:type="spellEnd"/>
        <w:r>
          <w:rPr>
            <w:rFonts w:ascii="Times New Roman" w:eastAsia="Times New Roman" w:hAnsi="Times New Roman" w:cs="Times New Roman"/>
            <w:color w:val="1155CC"/>
            <w:sz w:val="28"/>
            <w:szCs w:val="28"/>
            <w:highlight w:val="white"/>
            <w:u w:val="single"/>
          </w:rPr>
          <w:t xml:space="preserve"> </w:t>
        </w:r>
        <w:proofErr w:type="spellStart"/>
        <w:r>
          <w:rPr>
            <w:rFonts w:ascii="Times New Roman" w:eastAsia="Times New Roman" w:hAnsi="Times New Roman" w:cs="Times New Roman"/>
            <w:color w:val="1155CC"/>
            <w:sz w:val="28"/>
            <w:szCs w:val="28"/>
            <w:highlight w:val="white"/>
            <w:u w:val="single"/>
          </w:rPr>
          <w:t>Star</w:t>
        </w:r>
        <w:proofErr w:type="spellEnd"/>
      </w:hyperlink>
      <w:r>
        <w:rPr>
          <w:rFonts w:ascii="Times New Roman" w:eastAsia="Times New Roman" w:hAnsi="Times New Roman" w:cs="Times New Roman"/>
          <w:sz w:val="28"/>
          <w:szCs w:val="28"/>
          <w:highlight w:val="white"/>
        </w:rPr>
        <w:t xml:space="preserve"> y </w:t>
      </w:r>
      <w:hyperlink r:id="rId5">
        <w:proofErr w:type="spellStart"/>
        <w:r>
          <w:rPr>
            <w:rFonts w:ascii="Times New Roman" w:eastAsia="Times New Roman" w:hAnsi="Times New Roman" w:cs="Times New Roman"/>
            <w:color w:val="1155CC"/>
            <w:sz w:val="28"/>
            <w:szCs w:val="28"/>
            <w:highlight w:val="white"/>
            <w:u w:val="single"/>
          </w:rPr>
          <w:t>Globetrotter</w:t>
        </w:r>
        <w:proofErr w:type="spellEnd"/>
      </w:hyperlink>
      <w:r>
        <w:rPr>
          <w:rFonts w:ascii="Times New Roman" w:eastAsia="Times New Roman" w:hAnsi="Times New Roman" w:cs="Times New Roman"/>
          <w:sz w:val="28"/>
          <w:szCs w:val="28"/>
        </w:rPr>
        <w:t xml:space="preserve">. Claudia </w:t>
      </w:r>
      <w:proofErr w:type="spellStart"/>
      <w:r>
        <w:rPr>
          <w:rFonts w:ascii="Times New Roman" w:eastAsia="Times New Roman" w:hAnsi="Times New Roman" w:cs="Times New Roman"/>
          <w:sz w:val="28"/>
          <w:szCs w:val="28"/>
        </w:rPr>
        <w:t>Webbe</w:t>
      </w:r>
      <w:proofErr w:type="spellEnd"/>
      <w:r>
        <w:rPr>
          <w:rFonts w:ascii="Times New Roman" w:eastAsia="Times New Roman" w:hAnsi="Times New Roman" w:cs="Times New Roman"/>
          <w:sz w:val="28"/>
          <w:szCs w:val="28"/>
        </w:rPr>
        <w:t xml:space="preserve"> representa a </w:t>
      </w:r>
      <w:r>
        <w:rPr>
          <w:rFonts w:ascii="Times New Roman" w:eastAsia="Times New Roman" w:hAnsi="Times New Roman" w:cs="Times New Roman"/>
          <w:sz w:val="28"/>
          <w:szCs w:val="28"/>
          <w:highlight w:val="white"/>
        </w:rPr>
        <w:t xml:space="preserve">Leicester East </w:t>
      </w:r>
      <w:r>
        <w:rPr>
          <w:rFonts w:ascii="Times New Roman" w:eastAsia="Times New Roman" w:hAnsi="Times New Roman" w:cs="Times New Roman"/>
          <w:sz w:val="28"/>
          <w:szCs w:val="28"/>
        </w:rPr>
        <w:t xml:space="preserve">en el parlamento del Reino Unido. Puedes seguirla en </w:t>
      </w:r>
      <w:hyperlink r:id="rId6">
        <w:r>
          <w:rPr>
            <w:rFonts w:ascii="Times New Roman" w:eastAsia="Times New Roman" w:hAnsi="Times New Roman" w:cs="Times New Roman"/>
            <w:color w:val="1155CC"/>
            <w:sz w:val="28"/>
            <w:szCs w:val="28"/>
            <w:u w:val="single"/>
          </w:rPr>
          <w:t>Facebook</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y en Twitter </w:t>
      </w:r>
      <w:hyperlink r:id="rId7">
        <w:r>
          <w:rPr>
            <w:rFonts w:ascii="Times New Roman" w:eastAsia="Times New Roman" w:hAnsi="Times New Roman" w:cs="Times New Roman"/>
            <w:color w:val="1155CC"/>
            <w:sz w:val="28"/>
            <w:szCs w:val="28"/>
            <w:highlight w:val="white"/>
            <w:u w:val="single"/>
          </w:rPr>
          <w:t>@ClaudiaWebbe</w:t>
        </w:r>
      </w:hyperlink>
      <w:r>
        <w:rPr>
          <w:rFonts w:ascii="Times New Roman" w:eastAsia="Times New Roman" w:hAnsi="Times New Roman" w:cs="Times New Roman"/>
          <w:sz w:val="28"/>
          <w:szCs w:val="28"/>
        </w:rPr>
        <w:t>.</w:t>
      </w:r>
    </w:p>
    <w:p w14:paraId="00000004" w14:textId="77777777" w:rsidR="00926FE3" w:rsidRDefault="00F772A2">
      <w:pPr>
        <w:widowControl w:val="0"/>
        <w:spacing w:before="200" w:after="20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Fuente:</w:t>
      </w: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Globetrotter</w:t>
      </w:r>
      <w:proofErr w:type="spellEnd"/>
    </w:p>
    <w:p w14:paraId="00000005" w14:textId="77777777" w:rsidR="00926FE3" w:rsidRDefault="00F772A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Etiquetas:</w:t>
      </w:r>
      <w:r>
        <w:rPr>
          <w:rFonts w:ascii="Times New Roman" w:eastAsia="Times New Roman" w:hAnsi="Times New Roman" w:cs="Times New Roman"/>
          <w:sz w:val="28"/>
          <w:szCs w:val="28"/>
          <w:highlight w:val="white"/>
        </w:rPr>
        <w:t xml:space="preserve"> Guerra, Política, Activismo, Medios de comunicación, Derechos humanos, Migración, Justicia social, Racismo, Historia, Leyes, Europa/Rusia, Europa/Ucrania, Europa/Reino Unido, Euro</w:t>
      </w:r>
      <w:r>
        <w:rPr>
          <w:rFonts w:ascii="Times New Roman" w:eastAsia="Times New Roman" w:hAnsi="Times New Roman" w:cs="Times New Roman"/>
          <w:sz w:val="28"/>
          <w:szCs w:val="28"/>
          <w:highlight w:val="white"/>
        </w:rPr>
        <w:t>pa, Medio Oriente/Siria, Medio Oriente/Irak, Medio Oriente/Afganistán, Medio Oriente/Israel, África/Ruanda, Europa/Bielorrusia, África/Ghana, África/Eritrea, África, Medio Oriente, Naciones Unidas, Opinión, Coyuntural</w:t>
      </w:r>
    </w:p>
    <w:p w14:paraId="00000006" w14:textId="77777777" w:rsidR="00926FE3" w:rsidRDefault="00926FE3">
      <w:pPr>
        <w:widowControl w:val="0"/>
        <w:spacing w:before="200" w:after="200"/>
        <w:rPr>
          <w:rFonts w:ascii="Times New Roman" w:eastAsia="Times New Roman" w:hAnsi="Times New Roman" w:cs="Times New Roman"/>
          <w:b/>
          <w:sz w:val="28"/>
          <w:szCs w:val="28"/>
          <w:highlight w:val="white"/>
        </w:rPr>
      </w:pPr>
    </w:p>
    <w:p w14:paraId="00000007" w14:textId="77777777" w:rsidR="00926FE3" w:rsidRDefault="00F772A2">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[Cuerpo del artículo:]</w:t>
      </w:r>
    </w:p>
    <w:p w14:paraId="00000008"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La guerra y el racismo siempre han sido violenta y trágicamente inseparables. Durante siglos, los conflictos más devastadores y brutales del mundo han sido impulsados por destructivas ideas de superioridad racial y asesinas afirmaciones sobre las diferenci</w:t>
      </w:r>
      <w:r>
        <w:rPr>
          <w:rFonts w:ascii="Times New Roman" w:eastAsia="Times New Roman" w:hAnsi="Times New Roman" w:cs="Times New Roman"/>
          <w:sz w:val="28"/>
          <w:szCs w:val="28"/>
          <w:highlight w:val="white"/>
        </w:rPr>
        <w:t>as étnicas.</w:t>
      </w:r>
    </w:p>
    <w:p w14:paraId="00000009"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La invasión rusa a Ucrania es aborrecible y profundamente preocupante. Se trata de un atropello no provocado e injustificable y una terrible violación del derecho internacional, que tendrá consecuencias duraderas y trágicas. La agresión rusa, e</w:t>
      </w:r>
      <w:r>
        <w:rPr>
          <w:rFonts w:ascii="Times New Roman" w:eastAsia="Times New Roman" w:hAnsi="Times New Roman" w:cs="Times New Roman"/>
          <w:sz w:val="28"/>
          <w:szCs w:val="28"/>
          <w:highlight w:val="white"/>
        </w:rPr>
        <w:t>l bombardeo militar y el despliegue de tropas en Ucrania deben terminar inmediatamente.</w:t>
      </w:r>
    </w:p>
    <w:p w14:paraId="0000000A"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La guerra y la escalada militar no pueden traer nada bueno. Como </w:t>
      </w:r>
      <w:hyperlink r:id="rId8">
        <w:r>
          <w:rPr>
            <w:rFonts w:ascii="Times New Roman" w:eastAsia="Times New Roman" w:hAnsi="Times New Roman" w:cs="Times New Roman"/>
            <w:color w:val="1155CC"/>
            <w:sz w:val="28"/>
            <w:szCs w:val="28"/>
            <w:highlight w:val="white"/>
            <w:u w:val="single"/>
          </w:rPr>
          <w:t>dijo</w:t>
        </w:r>
      </w:hyperlink>
      <w:r>
        <w:rPr>
          <w:rFonts w:ascii="Times New Roman" w:eastAsia="Times New Roman" w:hAnsi="Times New Roman" w:cs="Times New Roman"/>
          <w:sz w:val="28"/>
          <w:szCs w:val="28"/>
          <w:highlight w:val="white"/>
        </w:rPr>
        <w:t xml:space="preserve"> en </w:t>
      </w:r>
      <w:r>
        <w:rPr>
          <w:rFonts w:ascii="Times New Roman" w:eastAsia="Times New Roman" w:hAnsi="Times New Roman" w:cs="Times New Roman"/>
          <w:sz w:val="28"/>
          <w:szCs w:val="28"/>
          <w:highlight w:val="white"/>
        </w:rPr>
        <w:t xml:space="preserve">febrero el periodista de </w:t>
      </w:r>
      <w:hyperlink r:id="rId9">
        <w:proofErr w:type="spellStart"/>
        <w:r>
          <w:rPr>
            <w:rFonts w:ascii="Times New Roman" w:eastAsia="Times New Roman" w:hAnsi="Times New Roman" w:cs="Times New Roman"/>
            <w:color w:val="1155CC"/>
            <w:sz w:val="28"/>
            <w:szCs w:val="28"/>
            <w:u w:val="single"/>
          </w:rPr>
          <w:t>Globetrotter</w:t>
        </w:r>
        <w:proofErr w:type="spellEnd"/>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highlight w:val="white"/>
        </w:rPr>
        <w:t>Vijay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Prashad</w:t>
      </w:r>
      <w:proofErr w:type="spellEnd"/>
      <w:r>
        <w:rPr>
          <w:rFonts w:ascii="Times New Roman" w:eastAsia="Times New Roman" w:hAnsi="Times New Roman" w:cs="Times New Roman"/>
          <w:sz w:val="28"/>
          <w:szCs w:val="28"/>
          <w:highlight w:val="white"/>
        </w:rPr>
        <w:t xml:space="preserve">, en el </w:t>
      </w:r>
      <w:hyperlink r:id="rId10">
        <w:r>
          <w:rPr>
            <w:rFonts w:ascii="Times New Roman" w:eastAsia="Times New Roman" w:hAnsi="Times New Roman" w:cs="Times New Roman"/>
            <w:color w:val="1155CC"/>
            <w:sz w:val="28"/>
            <w:szCs w:val="28"/>
            <w:highlight w:val="white"/>
            <w:u w:val="single"/>
          </w:rPr>
          <w:t>Foro de los Pueblos</w:t>
        </w:r>
      </w:hyperlink>
      <w:r>
        <w:rPr>
          <w:rFonts w:ascii="Times New Roman" w:eastAsia="Times New Roman" w:hAnsi="Times New Roman" w:cs="Times New Roman"/>
          <w:sz w:val="28"/>
          <w:szCs w:val="28"/>
          <w:highlight w:val="white"/>
        </w:rPr>
        <w:t>: “La guerra nunca es buena para los pobres. La guerra nunca es b</w:t>
      </w:r>
      <w:r>
        <w:rPr>
          <w:rFonts w:ascii="Times New Roman" w:eastAsia="Times New Roman" w:hAnsi="Times New Roman" w:cs="Times New Roman"/>
          <w:sz w:val="28"/>
          <w:szCs w:val="28"/>
          <w:highlight w:val="white"/>
        </w:rPr>
        <w:t>uena para los trabajadores. La guerra en sí misma es un crimen”. La comunidad internacional debe redoblar sus esfuerzos para encontrar una solución diplomática que garantice la paz y proteja la vida de los habitantes de Ucrania y de otros países azotados p</w:t>
      </w:r>
      <w:r>
        <w:rPr>
          <w:rFonts w:ascii="Times New Roman" w:eastAsia="Times New Roman" w:hAnsi="Times New Roman" w:cs="Times New Roman"/>
          <w:sz w:val="28"/>
          <w:szCs w:val="28"/>
          <w:highlight w:val="white"/>
        </w:rPr>
        <w:t>or la guerra.</w:t>
      </w:r>
    </w:p>
    <w:p w14:paraId="0000000B"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Racismo y guerras</w:t>
      </w:r>
    </w:p>
    <w:p w14:paraId="0000000C"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La ubicuidad del apoyo a Ucrania – especialmente por parte de los Estados occidentales – es un espejo que muestra cómo, a través del prisma del racismo, algunos conflictos, guerras e incidentes de sufrimiento masivo se consi</w:t>
      </w:r>
      <w:r>
        <w:rPr>
          <w:rFonts w:ascii="Times New Roman" w:eastAsia="Times New Roman" w:hAnsi="Times New Roman" w:cs="Times New Roman"/>
          <w:sz w:val="28"/>
          <w:szCs w:val="28"/>
          <w:highlight w:val="white"/>
        </w:rPr>
        <w:t>deran más importantes y merecedores de simpatía que otros. Ha habido numerosos casos de periodistas que han expresado su conmoción por el hecho de que las espantosas imágenes de sufrimiento de Ucrania tengan lugar en un país europeo con una población mayor</w:t>
      </w:r>
      <w:r>
        <w:rPr>
          <w:rFonts w:ascii="Times New Roman" w:eastAsia="Times New Roman" w:hAnsi="Times New Roman" w:cs="Times New Roman"/>
          <w:sz w:val="28"/>
          <w:szCs w:val="28"/>
          <w:highlight w:val="white"/>
        </w:rPr>
        <w:t xml:space="preserve">itariamente blanca. Así lo expresó la corresponsal de </w:t>
      </w:r>
      <w:r>
        <w:rPr>
          <w:rFonts w:ascii="Times New Roman" w:eastAsia="Times New Roman" w:hAnsi="Times New Roman" w:cs="Times New Roman"/>
          <w:i/>
          <w:sz w:val="28"/>
          <w:szCs w:val="28"/>
          <w:highlight w:val="white"/>
        </w:rPr>
        <w:t>NBC News</w:t>
      </w:r>
      <w:r>
        <w:rPr>
          <w:rFonts w:ascii="Times New Roman" w:eastAsia="Times New Roman" w:hAnsi="Times New Roman" w:cs="Times New Roman"/>
          <w:sz w:val="28"/>
          <w:szCs w:val="28"/>
          <w:highlight w:val="white"/>
        </w:rPr>
        <w:t xml:space="preserve"> en Londres, Kelly </w:t>
      </w:r>
      <w:proofErr w:type="spellStart"/>
      <w:r>
        <w:rPr>
          <w:rFonts w:ascii="Times New Roman" w:eastAsia="Times New Roman" w:hAnsi="Times New Roman" w:cs="Times New Roman"/>
          <w:sz w:val="28"/>
          <w:szCs w:val="28"/>
          <w:highlight w:val="white"/>
        </w:rPr>
        <w:t>Cobiella</w:t>
      </w:r>
      <w:proofErr w:type="spellEnd"/>
      <w:r>
        <w:rPr>
          <w:rFonts w:ascii="Times New Roman" w:eastAsia="Times New Roman" w:hAnsi="Times New Roman" w:cs="Times New Roman"/>
          <w:sz w:val="28"/>
          <w:szCs w:val="28"/>
          <w:highlight w:val="white"/>
        </w:rPr>
        <w:t xml:space="preserve">, quien </w:t>
      </w:r>
      <w:hyperlink r:id="rId11">
        <w:r>
          <w:rPr>
            <w:rFonts w:ascii="Times New Roman" w:eastAsia="Times New Roman" w:hAnsi="Times New Roman" w:cs="Times New Roman"/>
            <w:color w:val="1155CC"/>
            <w:sz w:val="28"/>
            <w:szCs w:val="28"/>
            <w:highlight w:val="white"/>
            <w:u w:val="single"/>
          </w:rPr>
          <w:t>dijo</w:t>
        </w:r>
      </w:hyperlink>
      <w:r>
        <w:rPr>
          <w:rFonts w:ascii="Times New Roman" w:eastAsia="Times New Roman" w:hAnsi="Times New Roman" w:cs="Times New Roman"/>
          <w:sz w:val="28"/>
          <w:szCs w:val="28"/>
          <w:highlight w:val="white"/>
        </w:rPr>
        <w:t>: “Para decirlo sin rodeos, estos no son refugiados de Siria; son refugiados de la vecina Uc</w:t>
      </w:r>
      <w:r>
        <w:rPr>
          <w:rFonts w:ascii="Times New Roman" w:eastAsia="Times New Roman" w:hAnsi="Times New Roman" w:cs="Times New Roman"/>
          <w:sz w:val="28"/>
          <w:szCs w:val="28"/>
          <w:highlight w:val="white"/>
        </w:rPr>
        <w:t xml:space="preserve">rania… Son cristianos; son blancos. Son muy similares [a nosotros]”. Haciendo eco de esta referencia explícita a la raza, el </w:t>
      </w:r>
      <w:proofErr w:type="gramStart"/>
      <w:r>
        <w:rPr>
          <w:rFonts w:ascii="Times New Roman" w:eastAsia="Times New Roman" w:hAnsi="Times New Roman" w:cs="Times New Roman"/>
          <w:sz w:val="28"/>
          <w:szCs w:val="28"/>
          <w:highlight w:val="white"/>
        </w:rPr>
        <w:t>ex fiscal</w:t>
      </w:r>
      <w:proofErr w:type="gramEnd"/>
      <w:r>
        <w:rPr>
          <w:rFonts w:ascii="Times New Roman" w:eastAsia="Times New Roman" w:hAnsi="Times New Roman" w:cs="Times New Roman"/>
          <w:sz w:val="28"/>
          <w:szCs w:val="28"/>
          <w:highlight w:val="white"/>
        </w:rPr>
        <w:t xml:space="preserve"> jefe adjunto de Ucrania, David </w:t>
      </w:r>
      <w:proofErr w:type="spellStart"/>
      <w:r>
        <w:rPr>
          <w:rFonts w:ascii="Times New Roman" w:eastAsia="Times New Roman" w:hAnsi="Times New Roman" w:cs="Times New Roman"/>
          <w:sz w:val="28"/>
          <w:szCs w:val="28"/>
          <w:highlight w:val="white"/>
        </w:rPr>
        <w:t>Sakvarelidze</w:t>
      </w:r>
      <w:proofErr w:type="spellEnd"/>
      <w:r>
        <w:rPr>
          <w:rFonts w:ascii="Times New Roman" w:eastAsia="Times New Roman" w:hAnsi="Times New Roman" w:cs="Times New Roman"/>
          <w:sz w:val="28"/>
          <w:szCs w:val="28"/>
          <w:highlight w:val="white"/>
        </w:rPr>
        <w:t xml:space="preserve">, </w:t>
      </w:r>
      <w:hyperlink r:id="rId12">
        <w:r>
          <w:rPr>
            <w:rFonts w:ascii="Times New Roman" w:eastAsia="Times New Roman" w:hAnsi="Times New Roman" w:cs="Times New Roman"/>
            <w:color w:val="1155CC"/>
            <w:sz w:val="28"/>
            <w:szCs w:val="28"/>
            <w:highlight w:val="white"/>
            <w:u w:val="single"/>
          </w:rPr>
          <w:t>declaró</w:t>
        </w:r>
      </w:hyperlink>
      <w:r>
        <w:rPr>
          <w:rFonts w:ascii="Times New Roman" w:eastAsia="Times New Roman" w:hAnsi="Times New Roman" w:cs="Times New Roman"/>
          <w:sz w:val="28"/>
          <w:szCs w:val="28"/>
          <w:highlight w:val="white"/>
        </w:rPr>
        <w:t xml:space="preserve"> a la </w:t>
      </w:r>
      <w:r>
        <w:rPr>
          <w:rFonts w:ascii="Times New Roman" w:eastAsia="Times New Roman" w:hAnsi="Times New Roman" w:cs="Times New Roman"/>
          <w:i/>
          <w:sz w:val="28"/>
          <w:szCs w:val="28"/>
          <w:highlight w:val="white"/>
        </w:rPr>
        <w:t>BBC</w:t>
      </w:r>
      <w:r>
        <w:rPr>
          <w:rFonts w:ascii="Times New Roman" w:eastAsia="Times New Roman" w:hAnsi="Times New Roman" w:cs="Times New Roman"/>
          <w:sz w:val="28"/>
          <w:szCs w:val="28"/>
          <w:highlight w:val="white"/>
        </w:rPr>
        <w:t>: “Es muy emotivo para mí porque veo que matan a personas europeas con ojos azules y pelo rubio”.</w:t>
      </w:r>
    </w:p>
    <w:p w14:paraId="0000000D"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Si contrastamos esto con el lenguaje deshumanizado que se utiliza para describir a las personas refugiadas no-blancas, a solicitantes de asilo</w:t>
      </w:r>
      <w:r>
        <w:rPr>
          <w:rFonts w:ascii="Times New Roman" w:eastAsia="Times New Roman" w:hAnsi="Times New Roman" w:cs="Times New Roman"/>
          <w:sz w:val="28"/>
          <w:szCs w:val="28"/>
          <w:highlight w:val="white"/>
        </w:rPr>
        <w:t xml:space="preserve"> y a las víctimas de la guerra (como la </w:t>
      </w:r>
      <w:hyperlink r:id="rId13">
        <w:r>
          <w:rPr>
            <w:rFonts w:ascii="Times New Roman" w:eastAsia="Times New Roman" w:hAnsi="Times New Roman" w:cs="Times New Roman"/>
            <w:color w:val="1155CC"/>
            <w:sz w:val="28"/>
            <w:szCs w:val="28"/>
            <w:highlight w:val="white"/>
            <w:u w:val="single"/>
          </w:rPr>
          <w:t>descripción</w:t>
        </w:r>
      </w:hyperlink>
      <w:r>
        <w:rPr>
          <w:rFonts w:ascii="Times New Roman" w:eastAsia="Times New Roman" w:hAnsi="Times New Roman" w:cs="Times New Roman"/>
          <w:sz w:val="28"/>
          <w:szCs w:val="28"/>
          <w:highlight w:val="white"/>
        </w:rPr>
        <w:t xml:space="preserve"> hecha por el ex primer ministro británico David Cameron de los y las refugiadas como un “enjambre”) se evidencia el – muy preocupante – </w:t>
      </w:r>
      <w:r>
        <w:rPr>
          <w:rFonts w:ascii="Times New Roman" w:eastAsia="Times New Roman" w:hAnsi="Times New Roman" w:cs="Times New Roman"/>
          <w:sz w:val="28"/>
          <w:szCs w:val="28"/>
          <w:highlight w:val="white"/>
        </w:rPr>
        <w:t>racismo inherente a la forma en que los medios de comunicación, los líderes y el público de todo el mundo informan, discuten y responden a las crisis. Esta omisión de las personas no blancas y no europeas sirve para desestimar su sufrimiento. Deberíamos op</w:t>
      </w:r>
      <w:r>
        <w:rPr>
          <w:rFonts w:ascii="Times New Roman" w:eastAsia="Times New Roman" w:hAnsi="Times New Roman" w:cs="Times New Roman"/>
          <w:sz w:val="28"/>
          <w:szCs w:val="28"/>
          <w:highlight w:val="white"/>
        </w:rPr>
        <w:t>onernos al trauma injustificable de la gente de Ucrania con la misma vehemencia con la que nos oponemos al sufrimiento de las víctimas de los conflictos en Palestina, Siria, Irak, Afganistán y otros países que sufren los males de la guerra.</w:t>
      </w:r>
    </w:p>
    <w:p w14:paraId="0000000E"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Los medios de c</w:t>
      </w:r>
      <w:r>
        <w:rPr>
          <w:rFonts w:ascii="Times New Roman" w:eastAsia="Times New Roman" w:hAnsi="Times New Roman" w:cs="Times New Roman"/>
          <w:sz w:val="28"/>
          <w:szCs w:val="28"/>
          <w:highlight w:val="white"/>
        </w:rPr>
        <w:t>omunicación y el Gobierno del Reino Unido deben reconocer que todos los escenarios de conflicto merecen tanto nuestra solidaridad como nuestra compasión. Por lo tanto, el Gobierno del Reino Unido debe garantizar el ingreso y refugio a las personas desplaza</w:t>
      </w:r>
      <w:r>
        <w:rPr>
          <w:rFonts w:ascii="Times New Roman" w:eastAsia="Times New Roman" w:hAnsi="Times New Roman" w:cs="Times New Roman"/>
          <w:sz w:val="28"/>
          <w:szCs w:val="28"/>
          <w:highlight w:val="white"/>
        </w:rPr>
        <w:t xml:space="preserve">das, refugiados y solicitantes de asilo que llegan de Ucrania, así como de todos los demás escenarios de conflicto alrededor del mundo. La continua hipocresía del Gobierno del Reino Unido es evidente con el abominable plan de </w:t>
      </w:r>
      <w:hyperlink r:id="rId14">
        <w:r>
          <w:rPr>
            <w:rFonts w:ascii="Times New Roman" w:eastAsia="Times New Roman" w:hAnsi="Times New Roman" w:cs="Times New Roman"/>
            <w:color w:val="1155CC"/>
            <w:sz w:val="28"/>
            <w:szCs w:val="28"/>
            <w:highlight w:val="white"/>
            <w:u w:val="single"/>
          </w:rPr>
          <w:t>procesamiento en el extranjero de Ruanda</w:t>
        </w:r>
      </w:hyperlink>
      <w:r>
        <w:rPr>
          <w:rFonts w:ascii="Times New Roman" w:eastAsia="Times New Roman" w:hAnsi="Times New Roman" w:cs="Times New Roman"/>
          <w:sz w:val="28"/>
          <w:szCs w:val="28"/>
          <w:highlight w:val="white"/>
        </w:rPr>
        <w:t xml:space="preserve"> y la “</w:t>
      </w:r>
      <w:proofErr w:type="spellStart"/>
      <w:r>
        <w:rPr>
          <w:rFonts w:ascii="Times New Roman" w:eastAsia="Times New Roman" w:hAnsi="Times New Roman" w:cs="Times New Roman"/>
          <w:sz w:val="28"/>
          <w:szCs w:val="28"/>
          <w:highlight w:val="white"/>
        </w:rPr>
        <w:t>anti-refugiados</w:t>
      </w:r>
      <w:proofErr w:type="spellEnd"/>
      <w:r>
        <w:rPr>
          <w:rFonts w:ascii="Times New Roman" w:eastAsia="Times New Roman" w:hAnsi="Times New Roman" w:cs="Times New Roman"/>
          <w:sz w:val="28"/>
          <w:szCs w:val="28"/>
          <w:highlight w:val="white"/>
        </w:rPr>
        <w:t xml:space="preserve">” </w:t>
      </w:r>
      <w:hyperlink r:id="rId15">
        <w:r>
          <w:rPr>
            <w:rFonts w:ascii="Times New Roman" w:eastAsia="Times New Roman" w:hAnsi="Times New Roman" w:cs="Times New Roman"/>
            <w:color w:val="1155CC"/>
            <w:sz w:val="28"/>
            <w:szCs w:val="28"/>
            <w:highlight w:val="white"/>
            <w:u w:val="single"/>
          </w:rPr>
          <w:t>Ley de Nacionalidad y Fronteras</w:t>
        </w:r>
      </w:hyperlink>
      <w:r>
        <w:rPr>
          <w:rFonts w:ascii="Times New Roman" w:eastAsia="Times New Roman" w:hAnsi="Times New Roman" w:cs="Times New Roman"/>
          <w:sz w:val="28"/>
          <w:szCs w:val="28"/>
          <w:highlight w:val="white"/>
        </w:rPr>
        <w:t xml:space="preserve"> de 2022, que prevé cambios drásticos </w:t>
      </w:r>
      <w:r>
        <w:rPr>
          <w:rFonts w:ascii="Times New Roman" w:eastAsia="Times New Roman" w:hAnsi="Times New Roman" w:cs="Times New Roman"/>
          <w:sz w:val="28"/>
          <w:szCs w:val="28"/>
          <w:highlight w:val="white"/>
        </w:rPr>
        <w:lastRenderedPageBreak/>
        <w:t xml:space="preserve">en el sistema de asilo de Gran </w:t>
      </w:r>
      <w:r>
        <w:rPr>
          <w:rFonts w:ascii="Times New Roman" w:eastAsia="Times New Roman" w:hAnsi="Times New Roman" w:cs="Times New Roman"/>
          <w:sz w:val="28"/>
          <w:szCs w:val="28"/>
          <w:highlight w:val="white"/>
        </w:rPr>
        <w:t>Bretaña. Estas políticas deben ser desechadas inmediatamente.</w:t>
      </w:r>
    </w:p>
    <w:p w14:paraId="0000000F"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La larga tradición de no-alineación</w:t>
      </w:r>
    </w:p>
    <w:p w14:paraId="00000010"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El 2 de marzo de 2022, las Naciones Unidas </w:t>
      </w:r>
      <w:hyperlink r:id="rId16">
        <w:r>
          <w:rPr>
            <w:rFonts w:ascii="Times New Roman" w:eastAsia="Times New Roman" w:hAnsi="Times New Roman" w:cs="Times New Roman"/>
            <w:color w:val="1155CC"/>
            <w:sz w:val="28"/>
            <w:szCs w:val="28"/>
            <w:highlight w:val="white"/>
            <w:u w:val="single"/>
          </w:rPr>
          <w:t>votaron</w:t>
        </w:r>
      </w:hyperlink>
      <w:r>
        <w:rPr>
          <w:rFonts w:ascii="Times New Roman" w:eastAsia="Times New Roman" w:hAnsi="Times New Roman" w:cs="Times New Roman"/>
          <w:sz w:val="28"/>
          <w:szCs w:val="28"/>
          <w:highlight w:val="white"/>
        </w:rPr>
        <w:t xml:space="preserve"> una moción que condenaba la invasión rusa d</w:t>
      </w:r>
      <w:r>
        <w:rPr>
          <w:rFonts w:ascii="Times New Roman" w:eastAsia="Times New Roman" w:hAnsi="Times New Roman" w:cs="Times New Roman"/>
          <w:sz w:val="28"/>
          <w:szCs w:val="28"/>
          <w:highlight w:val="white"/>
        </w:rPr>
        <w:t xml:space="preserve">e Ucrania. Esta fue apoyada por 141 de los 193 estados miembros, y sólo </w:t>
      </w:r>
      <w:hyperlink r:id="rId17">
        <w:r>
          <w:rPr>
            <w:rFonts w:ascii="Times New Roman" w:eastAsia="Times New Roman" w:hAnsi="Times New Roman" w:cs="Times New Roman"/>
            <w:color w:val="1155CC"/>
            <w:sz w:val="28"/>
            <w:szCs w:val="28"/>
            <w:highlight w:val="white"/>
            <w:u w:val="single"/>
          </w:rPr>
          <w:t>cinco Estados</w:t>
        </w:r>
      </w:hyperlink>
      <w:r>
        <w:rPr>
          <w:rFonts w:ascii="Times New Roman" w:eastAsia="Times New Roman" w:hAnsi="Times New Roman" w:cs="Times New Roman"/>
          <w:sz w:val="28"/>
          <w:szCs w:val="28"/>
          <w:highlight w:val="white"/>
        </w:rPr>
        <w:t xml:space="preserve"> (Rusia, Bielorrusia, Corea del Norte,</w:t>
      </w:r>
      <w:r>
        <w:rPr>
          <w:rFonts w:ascii="Times New Roman" w:eastAsia="Times New Roman" w:hAnsi="Times New Roman" w:cs="Times New Roman"/>
          <w:sz w:val="28"/>
          <w:szCs w:val="28"/>
          <w:highlight w:val="white"/>
        </w:rPr>
        <w:t xml:space="preserve"> Eritrea y Siria) votaron en contra. Para entender por qué 35 Estados – en su inmensa mayoría antiguas colonias del Sur Global – se abstuvieron de votar, hay que tomar en cuenta la larga tradición de no-alineación sobre la que se sostienen.</w:t>
      </w:r>
    </w:p>
    <w:p w14:paraId="00000011"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La </w:t>
      </w:r>
      <w:hyperlink r:id="rId18">
        <w:r>
          <w:rPr>
            <w:rFonts w:ascii="Times New Roman" w:eastAsia="Times New Roman" w:hAnsi="Times New Roman" w:cs="Times New Roman"/>
            <w:color w:val="1155CC"/>
            <w:sz w:val="28"/>
            <w:szCs w:val="28"/>
            <w:highlight w:val="white"/>
            <w:u w:val="single"/>
          </w:rPr>
          <w:t>Conferencia de Bandung</w:t>
        </w:r>
      </w:hyperlink>
      <w:r>
        <w:rPr>
          <w:rFonts w:ascii="Times New Roman" w:eastAsia="Times New Roman" w:hAnsi="Times New Roman" w:cs="Times New Roman"/>
          <w:sz w:val="28"/>
          <w:szCs w:val="28"/>
          <w:highlight w:val="white"/>
        </w:rPr>
        <w:t xml:space="preserve"> de 1955 se considera – justificadamente – una de las reuniones más importantes de la historia de la humanidad, por ser enor</w:t>
      </w:r>
      <w:r>
        <w:rPr>
          <w:rFonts w:ascii="Times New Roman" w:eastAsia="Times New Roman" w:hAnsi="Times New Roman" w:cs="Times New Roman"/>
          <w:sz w:val="28"/>
          <w:szCs w:val="28"/>
          <w:highlight w:val="white"/>
        </w:rPr>
        <w:t>memente inspiradora para pueblos anteriormente colonizados y representar una fuerte afirmación del panafricanismo y la solidaridad antiimperialista. La conferencia también contribuyó a popularizar el Movimiento de los No-Alineados, un esfuerzo por contrarr</w:t>
      </w:r>
      <w:r>
        <w:rPr>
          <w:rFonts w:ascii="Times New Roman" w:eastAsia="Times New Roman" w:hAnsi="Times New Roman" w:cs="Times New Roman"/>
          <w:sz w:val="28"/>
          <w:szCs w:val="28"/>
          <w:highlight w:val="white"/>
        </w:rPr>
        <w:t xml:space="preserve">estar la rápida polarización del mundo durante la Guerra Fría, en la que dos grandes potencias formaron bloques y se embarcaron en una política para atraer al resto del mundo a sus órbitas. Uno de estos bloques era el bloque comunista </w:t>
      </w:r>
      <w:proofErr w:type="spellStart"/>
      <w:r>
        <w:rPr>
          <w:rFonts w:ascii="Times New Roman" w:eastAsia="Times New Roman" w:hAnsi="Times New Roman" w:cs="Times New Roman"/>
          <w:sz w:val="28"/>
          <w:szCs w:val="28"/>
          <w:highlight w:val="white"/>
        </w:rPr>
        <w:t>pro-soviético</w:t>
      </w:r>
      <w:proofErr w:type="spellEnd"/>
      <w:r>
        <w:rPr>
          <w:rFonts w:ascii="Times New Roman" w:eastAsia="Times New Roman" w:hAnsi="Times New Roman" w:cs="Times New Roman"/>
          <w:sz w:val="28"/>
          <w:szCs w:val="28"/>
          <w:highlight w:val="white"/>
        </w:rPr>
        <w:t xml:space="preserve">, unido </w:t>
      </w:r>
      <w:r>
        <w:rPr>
          <w:rFonts w:ascii="Times New Roman" w:eastAsia="Times New Roman" w:hAnsi="Times New Roman" w:cs="Times New Roman"/>
          <w:sz w:val="28"/>
          <w:szCs w:val="28"/>
          <w:highlight w:val="white"/>
        </w:rPr>
        <w:t xml:space="preserve">bajo el Pacto de Varsovia, y el otro era el grupo de países capitalistas </w:t>
      </w:r>
      <w:proofErr w:type="spellStart"/>
      <w:r>
        <w:rPr>
          <w:rFonts w:ascii="Times New Roman" w:eastAsia="Times New Roman" w:hAnsi="Times New Roman" w:cs="Times New Roman"/>
          <w:sz w:val="28"/>
          <w:szCs w:val="28"/>
          <w:highlight w:val="white"/>
        </w:rPr>
        <w:t>pro-estadounidenses</w:t>
      </w:r>
      <w:proofErr w:type="spellEnd"/>
      <w:r>
        <w:rPr>
          <w:rFonts w:ascii="Times New Roman" w:eastAsia="Times New Roman" w:hAnsi="Times New Roman" w:cs="Times New Roman"/>
          <w:sz w:val="28"/>
          <w:szCs w:val="28"/>
          <w:highlight w:val="white"/>
        </w:rPr>
        <w:t>, muchos de los cuales eran miembros de la OTAN. Millones de civiles murieron durante las guerras por delegación entre Estados Unidos y la Unión Soviética en la seg</w:t>
      </w:r>
      <w:r>
        <w:rPr>
          <w:rFonts w:ascii="Times New Roman" w:eastAsia="Times New Roman" w:hAnsi="Times New Roman" w:cs="Times New Roman"/>
          <w:sz w:val="28"/>
          <w:szCs w:val="28"/>
          <w:highlight w:val="white"/>
        </w:rPr>
        <w:t>unda mitad del siglo XX, y la amenaza siempre presente de la aniquilación nuclear pendía como la espada de Damocles sobre todo el planeta.</w:t>
      </w:r>
    </w:p>
    <w:p w14:paraId="00000012"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La no-alineación nos orienta hacia un futuro más seguro y pacífico. En 1961, basándose en los principios acordados en</w:t>
      </w:r>
      <w:r>
        <w:rPr>
          <w:rFonts w:ascii="Times New Roman" w:eastAsia="Times New Roman" w:hAnsi="Times New Roman" w:cs="Times New Roman"/>
          <w:sz w:val="28"/>
          <w:szCs w:val="28"/>
          <w:highlight w:val="white"/>
        </w:rPr>
        <w:t xml:space="preserve"> la Conferencia de Bandung de 1955, se estableció formalmente el Movimiento de los No-Alineados en Belgrado, entonces parte de Yugoslavia. En la actualidad, el Movimiento de los No-Alineados incluye a 120 países, que representan casi </w:t>
      </w:r>
      <w:hyperlink r:id="rId19">
        <w:r>
          <w:rPr>
            <w:rFonts w:ascii="Times New Roman" w:eastAsia="Times New Roman" w:hAnsi="Times New Roman" w:cs="Times New Roman"/>
            <w:color w:val="1155CC"/>
            <w:sz w:val="28"/>
            <w:szCs w:val="28"/>
            <w:highlight w:val="white"/>
            <w:u w:val="single"/>
          </w:rPr>
          <w:t>dos tercios</w:t>
        </w:r>
      </w:hyperlink>
      <w:r>
        <w:rPr>
          <w:rFonts w:ascii="Times New Roman" w:eastAsia="Times New Roman" w:hAnsi="Times New Roman" w:cs="Times New Roman"/>
          <w:sz w:val="28"/>
          <w:szCs w:val="28"/>
          <w:highlight w:val="white"/>
        </w:rPr>
        <w:t xml:space="preserve"> de los miembros de las Naciones Unidas, donde vive el 55% de la población mundial. </w:t>
      </w:r>
      <w:proofErr w:type="spellStart"/>
      <w:r>
        <w:rPr>
          <w:rFonts w:ascii="Times New Roman" w:eastAsia="Times New Roman" w:hAnsi="Times New Roman" w:cs="Times New Roman"/>
          <w:sz w:val="28"/>
          <w:szCs w:val="28"/>
          <w:highlight w:val="white"/>
        </w:rPr>
        <w:t>Kwame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Nkrumah</w:t>
      </w:r>
      <w:proofErr w:type="spellEnd"/>
      <w:r>
        <w:rPr>
          <w:rFonts w:ascii="Times New Roman" w:eastAsia="Times New Roman" w:hAnsi="Times New Roman" w:cs="Times New Roman"/>
          <w:sz w:val="28"/>
          <w:szCs w:val="28"/>
          <w:highlight w:val="white"/>
        </w:rPr>
        <w:t xml:space="preserve">, primer presidente de Ghana y líder del Movimiento de los No-Alineados, </w:t>
      </w:r>
      <w:hyperlink r:id="rId20">
        <w:r>
          <w:rPr>
            <w:rFonts w:ascii="Times New Roman" w:eastAsia="Times New Roman" w:hAnsi="Times New Roman" w:cs="Times New Roman"/>
            <w:color w:val="1155CC"/>
            <w:sz w:val="28"/>
            <w:szCs w:val="28"/>
            <w:highlight w:val="white"/>
            <w:u w:val="single"/>
          </w:rPr>
          <w:t>dijo</w:t>
        </w:r>
      </w:hyperlink>
      <w:r>
        <w:rPr>
          <w:rFonts w:ascii="Times New Roman" w:eastAsia="Times New Roman" w:hAnsi="Times New Roman" w:cs="Times New Roman"/>
          <w:sz w:val="28"/>
          <w:szCs w:val="28"/>
          <w:highlight w:val="white"/>
        </w:rPr>
        <w:t>: “No miramos ni al Este ni al Oeste; miramos al frente”.</w:t>
      </w:r>
    </w:p>
    <w:p w14:paraId="00000013"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Aunque el Movimiento de los No-Alineados se desarrolló durante la geopolítica de </w:t>
      </w:r>
      <w:r>
        <w:rPr>
          <w:rFonts w:ascii="Times New Roman" w:eastAsia="Times New Roman" w:hAnsi="Times New Roman" w:cs="Times New Roman"/>
          <w:sz w:val="28"/>
          <w:szCs w:val="28"/>
          <w:highlight w:val="white"/>
        </w:rPr>
        <w:lastRenderedPageBreak/>
        <w:t>la Gu</w:t>
      </w:r>
      <w:r>
        <w:rPr>
          <w:rFonts w:ascii="Times New Roman" w:eastAsia="Times New Roman" w:hAnsi="Times New Roman" w:cs="Times New Roman"/>
          <w:sz w:val="28"/>
          <w:szCs w:val="28"/>
          <w:highlight w:val="white"/>
        </w:rPr>
        <w:t>erra Fría, se fundó y ha perdurado sobre el reconocimiento de que nada bueno puede salir de la guerra y que los conflictos violentos, el colonialismo y el racismo siempre han estado estrechamente relacionados. Por ejemplo, de los 35 países que se abstuvier</w:t>
      </w:r>
      <w:r>
        <w:rPr>
          <w:rFonts w:ascii="Times New Roman" w:eastAsia="Times New Roman" w:hAnsi="Times New Roman" w:cs="Times New Roman"/>
          <w:sz w:val="28"/>
          <w:szCs w:val="28"/>
          <w:highlight w:val="white"/>
        </w:rPr>
        <w:t xml:space="preserve">on de votar el 2 de marzo, 17 eran </w:t>
      </w:r>
      <w:hyperlink r:id="rId21">
        <w:r>
          <w:rPr>
            <w:rFonts w:ascii="Times New Roman" w:eastAsia="Times New Roman" w:hAnsi="Times New Roman" w:cs="Times New Roman"/>
            <w:color w:val="1155CC"/>
            <w:sz w:val="28"/>
            <w:szCs w:val="28"/>
            <w:highlight w:val="white"/>
            <w:u w:val="single"/>
          </w:rPr>
          <w:t>naciones africanas</w:t>
        </w:r>
      </w:hyperlink>
      <w:r>
        <w:rPr>
          <w:rFonts w:ascii="Times New Roman" w:eastAsia="Times New Roman" w:hAnsi="Times New Roman" w:cs="Times New Roman"/>
          <w:sz w:val="28"/>
          <w:szCs w:val="28"/>
          <w:highlight w:val="white"/>
        </w:rPr>
        <w:t>, que durante siglos s</w:t>
      </w:r>
      <w:r>
        <w:rPr>
          <w:rFonts w:ascii="Times New Roman" w:eastAsia="Times New Roman" w:hAnsi="Times New Roman" w:cs="Times New Roman"/>
          <w:sz w:val="28"/>
          <w:szCs w:val="28"/>
          <w:highlight w:val="white"/>
        </w:rPr>
        <w:t>ufrieron la extracción violenta del colonialismo. La abstención no fue, para nada, un reflejo del apoyo a la invasión rusa. Fue una afirmación de pacifismo, hecha por países que durante siglos han vivido bajo los abominables resultados racistas de la guerr</w:t>
      </w:r>
      <w:r>
        <w:rPr>
          <w:rFonts w:ascii="Times New Roman" w:eastAsia="Times New Roman" w:hAnsi="Times New Roman" w:cs="Times New Roman"/>
          <w:sz w:val="28"/>
          <w:szCs w:val="28"/>
          <w:highlight w:val="white"/>
        </w:rPr>
        <w:t>a colonial.</w:t>
      </w:r>
    </w:p>
    <w:p w14:paraId="00000014" w14:textId="77777777" w:rsidR="00926FE3" w:rsidRDefault="00F772A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En todo el mundo, los casos de asesinatos y atroz violencia a manos del Estado británico se han borrado de nuestra imperial “memoria del presente”. Ha llegado el momento de que los antiguos Estados coloniales pidan disculpas y se tomen en serio la deuda hi</w:t>
      </w:r>
      <w:r>
        <w:rPr>
          <w:rFonts w:ascii="Times New Roman" w:eastAsia="Times New Roman" w:hAnsi="Times New Roman" w:cs="Times New Roman"/>
          <w:sz w:val="28"/>
          <w:szCs w:val="28"/>
          <w:highlight w:val="white"/>
        </w:rPr>
        <w:t>stórica que tienen con los países, comunidades y personas que soportaron su crueldad. Un Movimiento de los No-Alineados revitalizado, guiado por los principios del pacifismo, la justicia y la cooperación internacional, podría ayudar a equilibrar la balanza</w:t>
      </w:r>
      <w:r>
        <w:rPr>
          <w:rFonts w:ascii="Times New Roman" w:eastAsia="Times New Roman" w:hAnsi="Times New Roman" w:cs="Times New Roman"/>
          <w:sz w:val="28"/>
          <w:szCs w:val="28"/>
          <w:highlight w:val="white"/>
        </w:rPr>
        <w:t xml:space="preserve"> de la política mundial, alejándola de las guerras racistas y acercándola a un futuro de paz.</w:t>
      </w:r>
    </w:p>
    <w:sectPr w:rsidR="00926F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E3"/>
    <w:rsid w:val="00926FE3"/>
    <w:rsid w:val="00F7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79368-06AD-4092-B005-EDBB045F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eoplesdispatch.org/2022/02/26/vijay-prashad-war-itself-is-a-crime/" TargetMode="External"/><Relationship Id="rId13" Type="http://schemas.openxmlformats.org/officeDocument/2006/relationships/hyperlink" Target="https://www.bbc.com/news/av/uk-politics-33714282" TargetMode="External"/><Relationship Id="rId18" Type="http://schemas.openxmlformats.org/officeDocument/2006/relationships/hyperlink" Target="https://www.globallearning-cuba.com/blog-umlthe-view-from-the-southuml/the-third-world-project-1948-79" TargetMode="External"/><Relationship Id="rId3" Type="http://schemas.openxmlformats.org/officeDocument/2006/relationships/webSettings" Target="webSettings.xml"/><Relationship Id="rId21" Type="http://schemas.openxmlformats.org/officeDocument/2006/relationships/hyperlink" Target="https://www.brookings.edu/blog/africa-in-focus/2022/03/09/figure-of-the-week-african-countries-votes-on-the-un-resolution-condemning-russias-invasion-of-ukraine/" TargetMode="External"/><Relationship Id="rId7" Type="http://schemas.openxmlformats.org/officeDocument/2006/relationships/hyperlink" Target="https://twitter.com/ClaudiaWebbe" TargetMode="External"/><Relationship Id="rId12" Type="http://schemas.openxmlformats.org/officeDocument/2006/relationships/hyperlink" Target="https://www.youtube.com/watch?v=pU-8gKaUO_Y" TargetMode="External"/><Relationship Id="rId17" Type="http://schemas.openxmlformats.org/officeDocument/2006/relationships/hyperlink" Target="https://theweek.com/russo-ukrainian-war/1010836/only-5-countries-including-north-korea-vote-against-un-resolution" TargetMode="External"/><Relationship Id="rId2" Type="http://schemas.openxmlformats.org/officeDocument/2006/relationships/settings" Target="settings.xml"/><Relationship Id="rId16" Type="http://schemas.openxmlformats.org/officeDocument/2006/relationships/hyperlink" Target="https://news.un.org/en/story/2022/03/1113152" TargetMode="External"/><Relationship Id="rId20" Type="http://schemas.openxmlformats.org/officeDocument/2006/relationships/hyperlink" Target="https://www.nytimes.com/1960/11/21/archives/ghana-tells-us-she-is-a-neutral-nkrumah-assures-envoy-in-accra-his.html" TargetMode="External"/><Relationship Id="rId1" Type="http://schemas.openxmlformats.org/officeDocument/2006/relationships/styles" Target="styles.xml"/><Relationship Id="rId6" Type="http://schemas.openxmlformats.org/officeDocument/2006/relationships/hyperlink" Target="https://www.facebook.com/claudiaforLE/" TargetMode="External"/><Relationship Id="rId11" Type="http://schemas.openxmlformats.org/officeDocument/2006/relationships/hyperlink" Target="https://www.youtube.com/watch?v=CBWuDajHdCo" TargetMode="External"/><Relationship Id="rId5" Type="http://schemas.openxmlformats.org/officeDocument/2006/relationships/hyperlink" Target="https://globetrotter.media/" TargetMode="External"/><Relationship Id="rId15" Type="http://schemas.openxmlformats.org/officeDocument/2006/relationships/hyperlink" Target="https://bills.parliament.uk/bills/3023" TargetMode="External"/><Relationship Id="rId23" Type="http://schemas.openxmlformats.org/officeDocument/2006/relationships/theme" Target="theme/theme1.xml"/><Relationship Id="rId10" Type="http://schemas.openxmlformats.org/officeDocument/2006/relationships/hyperlink" Target="https://peoplesforum.org/" TargetMode="External"/><Relationship Id="rId19" Type="http://schemas.openxmlformats.org/officeDocument/2006/relationships/hyperlink" Target="https://en.wikipedia.org/wiki/Non-Aligned_Movement" TargetMode="External"/><Relationship Id="rId4" Type="http://schemas.openxmlformats.org/officeDocument/2006/relationships/hyperlink" Target="https://morningstaronline.co.uk/" TargetMode="External"/><Relationship Id="rId9" Type="http://schemas.openxmlformats.org/officeDocument/2006/relationships/hyperlink" Target="https://globetrotter.media/author/vijayprashad/" TargetMode="External"/><Relationship Id="rId14" Type="http://schemas.openxmlformats.org/officeDocument/2006/relationships/hyperlink" Target="https://news.un.org/en/story/2022/04/11163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7875</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2022-06-07T18:28:00Z</dcterms:created>
  <dcterms:modified xsi:type="dcterms:W3CDTF">2022-06-07T18:28:00Z</dcterms:modified>
</cp:coreProperties>
</file>