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Manchete: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Os longos braços de Washington se estendem até o Sahel africano</w:t>
      </w:r>
    </w:p>
    <w:p w:rsidR="00000000" w:rsidDel="00000000" w:rsidP="00000000" w:rsidRDefault="00000000" w:rsidRPr="00000000" w14:paraId="00000002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Por Vijay Prashad</w:t>
      </w:r>
    </w:p>
    <w:p w:rsidR="00000000" w:rsidDel="00000000" w:rsidP="00000000" w:rsidRDefault="00000000" w:rsidRPr="00000000" w14:paraId="00000003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Biografia do autor: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Este artigo foi produzido para 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Globetrotter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e traduzido por Pedro Marin para a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Revista Opera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Vijay Prashad é um historiador, editor e jornalista indiano. É membro da redação e correspondente-chefe da Globetrotter. É editor-chefe da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LeftWord Books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e diretor do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Instituto Tricontinental de Investigação Social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Também é membro sênior não-residente do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Instituto Chongyang de Estudos Financeiros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da Universidade Renmin da China. É autor de mais de 20 livros, entre eles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highlight w:val="white"/>
            <w:u w:val="single"/>
            <w:rtl w:val="0"/>
          </w:rPr>
          <w:t xml:space="preserve">The Darker Nations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e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highlight w:val="white"/>
            <w:u w:val="single"/>
            <w:rtl w:val="0"/>
          </w:rPr>
          <w:t xml:space="preserve">The Poorer Nations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Seus últimos livros são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highlight w:val="white"/>
            <w:u w:val="single"/>
            <w:rtl w:val="0"/>
          </w:rPr>
          <w:t xml:space="preserve">Struggle Makes Us Human: Learning from Movements for Socialism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e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highlight w:val="white"/>
            <w:u w:val="single"/>
            <w:rtl w:val="0"/>
          </w:rPr>
          <w:t xml:space="preserve">The Withdrawal: Iraq, Libya, Afghanistan, and the Fragility of U.S. Power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(com Noam Chomsky).</w:t>
      </w:r>
    </w:p>
    <w:p w:rsidR="00000000" w:rsidDel="00000000" w:rsidP="00000000" w:rsidRDefault="00000000" w:rsidRPr="00000000" w14:paraId="00000004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Fonte: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Globetrotter</w:t>
      </w:r>
    </w:p>
    <w:p w:rsidR="00000000" w:rsidDel="00000000" w:rsidP="00000000" w:rsidRDefault="00000000" w:rsidRPr="00000000" w14:paraId="00000005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Rótulos: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Política, Direitos Humanos, Economia, África/Níger, África/Burkina Faso, África/Mali, América do Norte/Estados Unidos, Guerra, África/Benin, Europa/França, África/Líbia, Comércio, Europa/Rússia, Ásia/China, África, Opinião, Curto prazo</w:t>
      </w:r>
    </w:p>
    <w:p w:rsidR="00000000" w:rsidDel="00000000" w:rsidP="00000000" w:rsidRDefault="00000000" w:rsidRPr="00000000" w14:paraId="00000006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[Corpo do artigo:]</w:t>
      </w:r>
    </w:p>
    <w:p w:rsidR="00000000" w:rsidDel="00000000" w:rsidP="00000000" w:rsidRDefault="00000000" w:rsidRPr="00000000" w14:paraId="00000008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 dia 16 de março de 2023, o Secretário de Estado dos EUA, Antony Blinken,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anunciou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durante sua visita ao Níger, que o governo dos EUA proverá 150 milhões de dólares em ajuda à região africana do Sahel. Esse dinheiro, disse Blinken, “ajudará a fornecer apoio vital a refugiados, requerentes de asilo e outras pessoas afetadas por conflitos e insegurança alimentar na região”. No dia seguinte, a UNICEF lançou um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comunicado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com informações de um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relatório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que as Nações Unidas haviam lançado naquele mês que declarava que 10 milhões de crianças em países do Sahel central, como Burkina Faso, Mali e Níger, precisam de assistência humanitária. A UNICEF pediu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473,8 milhões de dólares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para apoiar seus esforços para fornecer a essas crianças os requisitos básicos. De acordo com o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Índice de Desenvolvimento Humano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 2021, o Níger, apesar de contar com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grandes reservas de urânio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é um dos países mais pobres do mundo (189º de 191 países); os lucros do urânio há muito foram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escoados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para as corporações multinacionais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francesas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 outras multinacionais ocidentais. O dinheiro da ajuda dos EUA não irá para as Nações Unidas, mas será desembolsado por meio de suas próprias agências, como o Escritório de Assistência Humanitária da Agência de Desenvolvimento Internacional dos EUA (USAID).</w:t>
      </w:r>
    </w:p>
    <w:p w:rsidR="00000000" w:rsidDel="00000000" w:rsidP="00000000" w:rsidRDefault="00000000" w:rsidRPr="00000000" w14:paraId="00000009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Ao nordeste da capital do Níger, Niamei, próxima da cidade de Agadez, está a Base Aérea 201, uma das maiores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bases de drones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do mundo, que abriga vários aviões militares não-tripulados MQ-9 Reapers. Durante uma coletiva de imprensa com Blinken, o ministro de Relações Exteriores do Níger, Hassoumi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Massoudou,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reafirmou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 “cooperação militar” de seu país com os EUA, que inclui os Estados Unidos “equipando [...] nossas forças armadas, nosso Exército, nossa Força Aérea e nossa Inteligência”. Nem Blinken nem Massoudou falaram sobre a Base Aérea 201, a partir da qual os EUA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monitoram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 região do Sahel, treinam as forças armadas do Níger e dão apoio aéreo para operações terrestres estadunidenses na região (tudo isso tornado claro durante a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visita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da Sargento Chefe da Força Aérea dos EUA, JoAnne S. Bass, à base, no final de dezembro de 2021). Os EUA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gastarão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280 milhões de dólares nessa base – montante duas vezes maior do que o apoio humanitário prometido por Blinken –, incluindo 30 milhões de dólares por ano para manter as operações na Base Aérea 201.</w:t>
      </w:r>
    </w:p>
    <w:p w:rsidR="00000000" w:rsidDel="00000000" w:rsidP="00000000" w:rsidRDefault="00000000" w:rsidRPr="00000000" w14:paraId="0000000A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Blinken é o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primeiro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Secretário de Estado dos EUA a visitar o Níger, um país que seu próprio departamento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acusou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 ter “problemas significativos de direitos humanos” como “assassinatos ilegais ou arbitrários, incluindo execuções extrajudiciais por ou em nome do governo” e tortura. Quando um repórter questionou Blinken durante a coletiva de imprensa sobre o que os EUA fariam para “trazer a democracia” para Burkina Faso e Mali, ele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respondeu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dizendo que os EUA estão monitorando os “retrocessos democráticos, os golpes militares, que até agora não levaram a uma renovação do processo democrático constitucional nesses países”. Os governos militares em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Burkina Faso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 no Mali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expulsaram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os militares franceses de seus territórios e indicaram que não aceitarão nenhuma nova intervenção militar ocidental. Um alto-oficial no Níger me disse que a hesitação de Blinken em falar diretamente sobre Burkina Faso e o Mali pode ter a ver com a angústia sobre a vacilante democracia no Níger.</w:t>
      </w:r>
    </w:p>
    <w:p w:rsidR="00000000" w:rsidDel="00000000" w:rsidP="00000000" w:rsidRDefault="00000000" w:rsidRPr="00000000" w14:paraId="0000000B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presidente do Níger, Mohamed Bazoum, enfrenta sérias críticas no país relacionadas à corrupção e à violência. Em abril de 2022, o presidente Bazoum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escreveu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em seu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Twitter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que 30 de seus alto-oficiais haviam sido presos por “peculato ou apropriação indébita” e estariam na prisão “por muito tempo”. Esta foi uma declaração perfeitamente clara, mas que obscureceu a corrupção mais profunda dentro da própria administração de Bazoum – incluindo a 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detenção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 seu ministro das Comunicações, Mahamadou Zada, por acusações de corrupção –, que foi 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revelada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por meio de uma auditoria dos gastos do país em 2021, e que revelou milhões de dólares de fundos estatais desaparecidos. Ainda mais, um terço do dinheiro gasto pelo Níger para comprar 1 bilhão de dólares em armas de empresas armamentistas entre 2011 e 2019 foram apropriados por funcionários do governo, de acordo com um 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relatório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Organized Crime and Corruption Reporting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 dezembro de 2022, durante a Cúpula de Líderes EUA-África, o presidente Bazoum se uniu ao presidente do Benin, Patrice Talon, </w:t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para se tornar parte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do projeto estadunidense conhecido como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Millennium Challenge Corporation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(Corporação Desafio do Milênio, em tradução livre – MCC). O governo dos EUA prometeu 504 milhões de dólares para facilitar o transporte entre o Benim e o Níger, com o fim de estimular o aumento do comércio entre os dois países vizinhos. O MCC, desenvolvido em 2004, no contexto da guerra dos EUA contra o Iraque, foi 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expandido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em um instrumento usado pelo governo dos EUA para fazer frente à 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Iniciativa Cinturão e Rota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(BRI) liderada pelos chineses. Alto-oficiais no Níger, que pediram anonimato, e diversos </w:t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estudos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realizados por autoridades independentes, indicam que esse dinheiro do MCC tem sido usado para melhorar as terras agrícolas africanas, e que a corporação tem trabalhado com fundações dos EUA, como a </w:t>
      </w:r>
      <w:hyperlink r:id="rId4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Aliança para a Revolução Verde na África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financiada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pelas fundações Bill e Melinda Gates e Rockefeller), para transferir esses recursos para multinacionais agrícolas. As doações da MCC, disseram os altos oficiais, são usadas para “lavar” a terra do Níger para interesses corporativos estrangeiros e para “subordinar” a liderança política do Níger aos interesses do governo dos EUA.</w:t>
      </w:r>
    </w:p>
    <w:p w:rsidR="00000000" w:rsidDel="00000000" w:rsidP="00000000" w:rsidRDefault="00000000" w:rsidRPr="00000000" w14:paraId="0000000D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Durante a coletiva de imprensa, Blinken foi perguntado sobre o Grupo Wagner, da Rússia. “Onde o Wagner esteve presente”, </w:t>
      </w:r>
      <w:hyperlink r:id="rId4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disse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Blinken, “coisas terríveis inevitavelmente terminaram acontecendo”. Declarações foram feitas recentemente sobre o Grupo Wagner operando no Mali e em Burkina Faso pelo porta-voz do Departamento de Estado dos EUA, </w:t>
      </w:r>
      <w:hyperlink r:id="rId4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Vedant Patel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após o segundo golpe neste último país em </w:t>
      </w:r>
      <w:hyperlink r:id="rId4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setembro de 2022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bem como por </w:t>
      </w:r>
      <w:hyperlink r:id="rId4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Colin P. Clarke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da RAND Corporation, em janeiro de 2023. Os governos tanto de </w:t>
      </w:r>
      <w:hyperlink r:id="rId4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Burkina Faso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quanto do </w:t>
      </w:r>
      <w:hyperlink r:id="rId4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Mali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negaram que o Grupo Wagner esteja operando em seu território (apesar do grupo </w:t>
      </w:r>
      <w:hyperlink r:id="rId5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efetivamente operar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na Líbia), e observadores informados como o jornalista nigeriano Seidik Abba (autor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Mali-Sahel, notre Afghanistan à nous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2022) </w:t>
      </w:r>
      <w:hyperlink r:id="rId5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dizem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que os países da região do Sahel estão cautelosos com qualquer intervenção estrangeira. Apesar de repetir muitas das posições de Washington sobre o Grupo Wagner, o ministro de Relações Exteriores do Níger, Massoudou, </w:t>
      </w:r>
      <w:hyperlink r:id="rId5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admitiu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que o foco neste tema pode ser exagerado: “Quanto à presença do Wagner em Burkina [....] a informação que temos não nos permite dizer que o Wagner ainda esteja em Burkina Faso”.</w:t>
      </w:r>
    </w:p>
    <w:p w:rsidR="00000000" w:rsidDel="00000000" w:rsidP="00000000" w:rsidRDefault="00000000" w:rsidRPr="00000000" w14:paraId="0000000E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Antes de Blinken voar para o Níger e a Etiópia, o Sub-Secretário de Estado para Questões Africanas dos EUA, Molly Phee, </w:t>
      </w:r>
      <w:hyperlink r:id="rId5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disse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que o Níger é “um de nossos mais importantes parceiros no continente em termos de cooperação em segurança”. Essa é uma das mais honestas declarações sobre os interesses dos EUA no Níger – especialmente no que se refere às bases militares em Agadez e em Niamei.</w:t>
      </w:r>
    </w:p>
    <w:p w:rsidR="00000000" w:rsidDel="00000000" w:rsidP="00000000" w:rsidRDefault="00000000" w:rsidRPr="00000000" w14:paraId="0000000F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oecd.org/finance/Chinas-Belt-and-Road-Initiative-in-the-global-trade-investment-and-finance-landscape.pdf" TargetMode="External"/><Relationship Id="rId42" Type="http://schemas.openxmlformats.org/officeDocument/2006/relationships/hyperlink" Target="https://agra.org/" TargetMode="External"/><Relationship Id="rId41" Type="http://schemas.openxmlformats.org/officeDocument/2006/relationships/hyperlink" Target="https://www.farmlandgrab.org/post/view/12656-turning-african-farmland-over-to-big-business-the-uss-millennium-challenge-corporation" TargetMode="External"/><Relationship Id="rId44" Type="http://schemas.openxmlformats.org/officeDocument/2006/relationships/hyperlink" Target="https://www.state.gov/secretary-antony-j-blinken-and-nigerien-foreign-minister-hassoumi-massoudou-at-a-joint-press-availability/" TargetMode="External"/><Relationship Id="rId43" Type="http://schemas.openxmlformats.org/officeDocument/2006/relationships/hyperlink" Target="https://en.wikipedia.org/wiki/Alliance_for_a_Green_Revolution_in_Africa" TargetMode="External"/><Relationship Id="rId46" Type="http://schemas.openxmlformats.org/officeDocument/2006/relationships/hyperlink" Target="https://peoplesdispatch.org/2023/01/25/burkina-faso-ejects-french-troops/" TargetMode="External"/><Relationship Id="rId45" Type="http://schemas.openxmlformats.org/officeDocument/2006/relationships/hyperlink" Target="https://www.state.gov/briefings/department-press-briefing-october-4-2022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yday.leftword.com/" TargetMode="External"/><Relationship Id="rId48" Type="http://schemas.openxmlformats.org/officeDocument/2006/relationships/hyperlink" Target="https://mwi.usma.edu/the-wagner-groups-growing-shadow-in-the-sahel-what-does-it-mean-for-counterterrorism-in-the-region/" TargetMode="External"/><Relationship Id="rId47" Type="http://schemas.openxmlformats.org/officeDocument/2006/relationships/hyperlink" Target="https://www.nytimes.com/2023/01/31/opinion/russian-mercenaries-africa-wagner.html" TargetMode="External"/><Relationship Id="rId49" Type="http://schemas.openxmlformats.org/officeDocument/2006/relationships/hyperlink" Target="https://www.france24.com/en/africa/20211225-mali-denies-deployment-of-russian-mercenaries-from-wagner-grou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lobetrotter.media/" TargetMode="External"/><Relationship Id="rId8" Type="http://schemas.openxmlformats.org/officeDocument/2006/relationships/hyperlink" Target="https://revistaopera.com.br/" TargetMode="External"/><Relationship Id="rId31" Type="http://schemas.openxmlformats.org/officeDocument/2006/relationships/hyperlink" Target="https://www.state.gov/secretary-antony-j-blinken-and-nigerien-foreign-minister-hassoumi-massoudou-at-a-joint-press-availability/" TargetMode="External"/><Relationship Id="rId30" Type="http://schemas.openxmlformats.org/officeDocument/2006/relationships/hyperlink" Target="https://www.state.gov/reports/2021-country-reports-on-human-rights-practices/niger/" TargetMode="External"/><Relationship Id="rId33" Type="http://schemas.openxmlformats.org/officeDocument/2006/relationships/hyperlink" Target="https://peoplesdispatch.org/2022/02/25/france-withdraws-from-mali-but-continues-to-devastate-africas-sahel/" TargetMode="External"/><Relationship Id="rId32" Type="http://schemas.openxmlformats.org/officeDocument/2006/relationships/hyperlink" Target="https://revistaopera.com.br/2023/02/02/burkina-faso-expulsa-as-tropas-francesas/" TargetMode="External"/><Relationship Id="rId35" Type="http://schemas.openxmlformats.org/officeDocument/2006/relationships/hyperlink" Target="https://www.africanews.com/2022/04/20/niger-minister-jailed-for-alleged-embezzlement-of-public-funds/" TargetMode="External"/><Relationship Id="rId34" Type="http://schemas.openxmlformats.org/officeDocument/2006/relationships/hyperlink" Target="https://twitter.com/mohamedbazoum/status/1513074603119288323" TargetMode="External"/><Relationship Id="rId37" Type="http://schemas.openxmlformats.org/officeDocument/2006/relationships/hyperlink" Target="https://www.occrp.org/en/investigations/notorious-arms-dealer-hijacked-nigers-budget-and-bought-arms-from-russia" TargetMode="External"/><Relationship Id="rId36" Type="http://schemas.openxmlformats.org/officeDocument/2006/relationships/hyperlink" Target="https://www.aljazeera.com/news/2022/5/13/niger-ngos-file-complaint-over-alleged-loss-of-99-m-in-state-funds" TargetMode="External"/><Relationship Id="rId39" Type="http://schemas.openxmlformats.org/officeDocument/2006/relationships/hyperlink" Target="https://asiatimes.com/2022/07/us-makes-another-stab-at-challenging-chinas-bri/" TargetMode="External"/><Relationship Id="rId38" Type="http://schemas.openxmlformats.org/officeDocument/2006/relationships/hyperlink" Target="https://www.mcc.gov/news-and-events/release/release-121422-mcc-signs-504m-regional-compact" TargetMode="External"/><Relationship Id="rId20" Type="http://schemas.openxmlformats.org/officeDocument/2006/relationships/hyperlink" Target="https://hdr.undp.org/data-center/specific-country-data#/countries/NER" TargetMode="External"/><Relationship Id="rId22" Type="http://schemas.openxmlformats.org/officeDocument/2006/relationships/hyperlink" Target="https://www.alquds.com/en/posts/en-1931d223-0673-4de8-81ec-1ed37dbb1569" TargetMode="External"/><Relationship Id="rId21" Type="http://schemas.openxmlformats.org/officeDocument/2006/relationships/hyperlink" Target="https://world-nuclear.org/information-library/country-profiles/countries-g-n/niger.aspx" TargetMode="External"/><Relationship Id="rId24" Type="http://schemas.openxmlformats.org/officeDocument/2006/relationships/hyperlink" Target="https://www.truthdig.com/articles/american-war-machine-already-death-march-across-african-continent/" TargetMode="External"/><Relationship Id="rId23" Type="http://schemas.openxmlformats.org/officeDocument/2006/relationships/hyperlink" Target="https://www.downtoearth.org.in/blog/health-in-africa/extracting-a-radioactive-disaster-in-niger-63451" TargetMode="External"/><Relationship Id="rId26" Type="http://schemas.openxmlformats.org/officeDocument/2006/relationships/hyperlink" Target="https://theintercept.com/2023/02/20/niger-military-base-contractor/" TargetMode="External"/><Relationship Id="rId25" Type="http://schemas.openxmlformats.org/officeDocument/2006/relationships/hyperlink" Target="https://www.state.gov/secretary-antony-j-blinken-and-nigerien-foreign-minister-hassoumi-massoudou-at-a-joint-press-availability/" TargetMode="External"/><Relationship Id="rId28" Type="http://schemas.openxmlformats.org/officeDocument/2006/relationships/hyperlink" Target="https://www.defensenews.com/opinion/commentary/2018/10/16/is-the-new-us-drone-base-in-niger-worth-the-cost/" TargetMode="External"/><Relationship Id="rId27" Type="http://schemas.openxmlformats.org/officeDocument/2006/relationships/hyperlink" Target="https://www.airforcetimes.com/news/2022/01/13/chief-bass-visited-airmen-in-niger-amid-ongoing-violence-in-africas-sahel/" TargetMode="External"/><Relationship Id="rId29" Type="http://schemas.openxmlformats.org/officeDocument/2006/relationships/hyperlink" Target="https://www.cbsnews.com/video/blinken-is-first-us-secretary-of-state-to-visit-niger/#x" TargetMode="External"/><Relationship Id="rId51" Type="http://schemas.openxmlformats.org/officeDocument/2006/relationships/hyperlink" Target="https://www.rfi.fr/fr/podcasts/invit%C3%A9-afrique/20230125-seidik-abba-la-d%C3%A9cision-du-burkina-faso-rompt-un-peu-l-isolement-diplomatique-du-mali" TargetMode="External"/><Relationship Id="rId50" Type="http://schemas.openxmlformats.org/officeDocument/2006/relationships/hyperlink" Target="https://foreignpolicy.com/2022/07/08/wagner-group-libya-oil-russia-war/" TargetMode="External"/><Relationship Id="rId53" Type="http://schemas.openxmlformats.org/officeDocument/2006/relationships/hyperlink" Target="https://www.state.gov/assistant-secretary-for-african-affairs-molly-phee-on-the-secretarys-upcoming-travel-to-ethiopia-and-niger/" TargetMode="External"/><Relationship Id="rId52" Type="http://schemas.openxmlformats.org/officeDocument/2006/relationships/hyperlink" Target="https://www.state.gov/secretary-antony-j-blinken-and-nigerien-foreign-minister-hassoumi-massoudou-at-a-joint-press-availability/" TargetMode="External"/><Relationship Id="rId11" Type="http://schemas.openxmlformats.org/officeDocument/2006/relationships/hyperlink" Target="https://tinyurl.com/y2hdjcpo" TargetMode="External"/><Relationship Id="rId10" Type="http://schemas.openxmlformats.org/officeDocument/2006/relationships/hyperlink" Target="https://thetricontinental.org/es/" TargetMode="External"/><Relationship Id="rId13" Type="http://schemas.openxmlformats.org/officeDocument/2006/relationships/hyperlink" Target="https://smile.amazon.com/Poorer-Nations-Possible-History-Global/dp/1781681589/?tag=alternorg08-20" TargetMode="External"/><Relationship Id="rId12" Type="http://schemas.openxmlformats.org/officeDocument/2006/relationships/hyperlink" Target="https://smile.amazon.com/Darker-Nations-Peoples-History-Third/dp/1595583424/?tag=alternorg08-20" TargetMode="External"/><Relationship Id="rId15" Type="http://schemas.openxmlformats.org/officeDocument/2006/relationships/hyperlink" Target="https://thenewpress.com/books/withdrawal" TargetMode="External"/><Relationship Id="rId14" Type="http://schemas.openxmlformats.org/officeDocument/2006/relationships/hyperlink" Target="https://www.haymarketbooks.org/books/1869-struggle-makes-us-human" TargetMode="External"/><Relationship Id="rId17" Type="http://schemas.openxmlformats.org/officeDocument/2006/relationships/hyperlink" Target="https://www.unicef.org/press-releases/10-million-children-extreme-jeopardy-central-sahel-insecurity-seeps-neighbouring" TargetMode="External"/><Relationship Id="rId16" Type="http://schemas.openxmlformats.org/officeDocument/2006/relationships/hyperlink" Target="https://www.state.gov/150-million-in-new-humanitarian-assistance-for-the-sahel-region-and-west-and-central-africa/" TargetMode="External"/><Relationship Id="rId19" Type="http://schemas.openxmlformats.org/officeDocument/2006/relationships/hyperlink" Target="https://www.unicef.org.uk/press-releases/10-million-children-in-extreme-jeopardy-in-central-sahel-as-insecurity-seeps-into-neighbouring-countries-unicef/" TargetMode="External"/><Relationship Id="rId18" Type="http://schemas.openxmlformats.org/officeDocument/2006/relationships/hyperlink" Target="https://www.unicef.org/child-alert/central-sahel-extreme-jeopar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rYHKQVqjrisGbVD7NY56D+3Q4A==">AMUW2mX0RmxJTG0aeu8SJgRKKIrXelfAaD6TQDRRh2KGG6Sj+0T/WVn9MGlnCQVDr17bAzqtl4gE7MEv7tbH2nJZ8WDm0xIckb7IpC8afv7nadhbYiUJd0o=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