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00" w:after="20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Manchete: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A verdadeira raz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o pela qual os EUA querem o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</w:rPr>
        <w:t>dom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nio de espectro total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it-IT"/>
        </w:rPr>
        <w:t>da Terra</w:t>
      </w:r>
    </w:p>
    <w:p>
      <w:pPr>
        <w:pStyle w:val="Body"/>
        <w:spacing w:before="200" w:after="20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Por Roger McKenzie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Biografia do autor: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Este artig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 xml:space="preserve">o foi produzido por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"https://globetrotter.media/"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Globetrotter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 e traduzido por Pedro Marin para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"https://revistaopera.com.br/"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Revista Opera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 xml:space="preserve">. Roger McKenzie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editor internacional do jornal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"https://morningstaronline.co.uk/"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Morning Star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. Siga Roger no Twitter no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"https://twitter.com/RogerAMck"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@RogerAMck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</w:rPr>
        <w:t>.</w:t>
      </w:r>
    </w:p>
    <w:p>
      <w:pPr>
        <w:pStyle w:val="Body"/>
        <w:widowControl w:val="0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Fonte: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Globetrotter</w:t>
      </w:r>
    </w:p>
    <w:p>
      <w:pPr>
        <w:pStyle w:val="Body"/>
        <w:widowControl w:val="0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</w:rPr>
        <w:t>R</w:t>
      </w:r>
      <w:r>
        <w:rPr>
          <w:rStyle w:val="None"/>
          <w:rFonts w:ascii="Times New Roman" w:hAnsi="Times New Roman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tulos: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 Ativismo, Guerra, Pol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tica, Com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rcio, Economia, Hist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ria, Direitos humanos, Justi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social, Pol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tica de identidade, Trabalho, Mudan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a clim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tica, Am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rica do Norte/Estados Unidos,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 xml:space="preserve">sia/China,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</w:rPr>
        <w:t>sia, Europa/R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ú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ssia,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dio,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dio/Afeganist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o,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nl-NL"/>
        </w:rPr>
        <w:t>men,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dio/Ir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ria, Am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rica do Norte/Cuba, Am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rica do Norte/M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xico, 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Unidas, Cinema, Ag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ncias de intelig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ncia, Opini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o, Not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cias, Atualidades, 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Unidas, 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Unidas, Estados Unidos, Europa/R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ú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ssia,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dio,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dio/Afeganist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o,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nl-NL"/>
        </w:rPr>
        <w:t>men,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dio/Ir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dio/Ir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,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dio/S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ria, Am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rica do Norte/Cuba, Am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rica do Norte/M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xico, 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Unidas, Cinema, Ag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ncias de intelig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ncia, Opini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o, Not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cias, Curto prazo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[Corpo do artigo:]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Imagine o alvoro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se a China ou a 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ú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 xml:space="preserve">ssia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–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ou, de fato, qualquer outro pa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</w:rPr>
        <w:t xml:space="preserve">s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–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dissessem que pretendem exercer controle militar sobre terra, mar, ar e espa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para proteger seus interesses e investimentos.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Surpreendentemente, esta tem sido a pol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tica declarada dos Estados Unidos desde 1997.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dom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 xml:space="preserve">nio de espectro total, como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conhecida a doutrina,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</w:rPr>
        <w:t>a raz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pela qual os Estados Unidos se comportam da maneira que fazem no cen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internacional.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Os Estados Unidos exigem que o mundo se curve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à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sua lideran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a. A recusa em faz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-lo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enfrentada com toda a for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do complexo militar-industrial internacional controlado pelos estadunidenses.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imposi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inclui tudo, desde o financiamento de for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as de oposi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em 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es soberanas, a remo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ou mesmo o assassinato de 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deres pol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ticos que se recusam a seguir sua linha, san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econ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ô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micas e interven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militar.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Claro, h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escolhas a serem feitas pelos Estados Unidos sobre qual abordagem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–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ou combina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de abordagens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–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deve ser adotada. H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tamb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 decis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a serem tomadas sobre o grau de 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dentro de cada abordagem.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Mas, fundamentalmente, o ponto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que Washington acredita que tem o direito de infligir ao resto do mundo sua interpreta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 xml:space="preserve">o de democracia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–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que parece equivaler essencialmente a concordar com qualquer curso de 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que os Estados Unidos queiram tomar.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Ent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o, para que serve realmente a domin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â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ncia de espectro total?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</w:rPr>
        <w:t>H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uma cena famosa no filme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Reds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, vencedor do Oscar, em que o grande jornalista e ativista revolucion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John Reed, interpretado por Warren Beatty, era questionado em um jantar sobre o que era a guerra no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xico da qual ele acabara de voltar. Antes de se sentar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à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mesa, ele diz apenas uma palavra: lucro.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Os Estados Unidos est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interessados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​​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em salvaguardar os lucros do capital monopolista que carrega em seus bolsos, como um punhado de moedas, os pol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ticos de Washington.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Os Estados Unidos tamb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</w:rPr>
        <w:t>m 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sv-SE"/>
        </w:rPr>
        <w:t>o tolerar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que outros, como a China, se intrometam em novos mercados potenciais ou afastem as pessoas e pa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ses de sua esfera de influ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ncia.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A China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vista como a maior amea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aos lucros das empresas que, atualmente, praticamente decidem o que vamos comer e 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quando podemos comer.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Qualquer um que espere que os chineses simplesmente se recostem e aceitem as provoca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es hip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critas feitas pelos estadunidenses est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vivendo em um mundo de fantasias.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Gabinete de Informa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do Conselho de Estado da China divulgou recentemente um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"http://english.scio.gov.cn/m/scionews/2023-03/28/content_85196298.htm"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relat</w:t>
      </w:r>
      <w:r>
        <w:rPr>
          <w:rStyle w:val="None"/>
          <w:rFonts w:ascii="Times New Roman" w:hAnsi="Times New Roman" w:hint="default"/>
          <w:outline w:val="0"/>
          <w:color w:val="1155cc"/>
          <w:sz w:val="28"/>
          <w:szCs w:val="28"/>
          <w:u w:val="single" w:color="1155cc"/>
          <w:rtl w:val="0"/>
          <w:lang w:val="pt-PT"/>
          <w14:textFill>
            <w14:solidFill>
              <w14:srgbClr w14:val="1155CC"/>
            </w14:solidFill>
          </w14:textFill>
        </w:rPr>
        <w:t>ó</w:t>
      </w:r>
      <w:r>
        <w:rPr>
          <w:rStyle w:val="Hyperlink.1"/>
          <w:rtl w:val="0"/>
          <w:lang w:val="pt-PT"/>
        </w:rPr>
        <w:t>rio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 no qual acusa os Estados Unidos de serem o maior infrator mundial dos direitos humanos.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 xml:space="preserve">No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"http://english.scio.gov.cn/m/scionews/2023-03/28/content_85196298.htm"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Informe sobre Viola</w:t>
      </w:r>
      <w:r>
        <w:rPr>
          <w:rStyle w:val="None"/>
          <w:rFonts w:ascii="Times New Roman" w:hAnsi="Times New Roman" w:hint="default"/>
          <w:outline w:val="0"/>
          <w:color w:val="1155cc"/>
          <w:sz w:val="28"/>
          <w:szCs w:val="28"/>
          <w:u w:val="single" w:color="1155cc"/>
          <w:rtl w:val="0"/>
          <w:lang w:val="pt-PT"/>
          <w14:textFill>
            <w14:solidFill>
              <w14:srgbClr w14:val="1155CC"/>
            </w14:solidFill>
          </w14:textFill>
        </w:rPr>
        <w:t>çõ</w:t>
      </w:r>
      <w:r>
        <w:rPr>
          <w:rStyle w:val="Hyperlink.1"/>
          <w:rtl w:val="0"/>
          <w:lang w:val="pt-PT"/>
        </w:rPr>
        <w:t>es de Direitos Humanos nos Estados Unidos em 2022</w:t>
      </w:r>
      <w:r>
        <w:rPr/>
        <w:fldChar w:fldCharType="end" w:fldLock="0"/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, o governo chin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s diz que os EUA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sancionam atualmente mais de 20 pa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ses, incluindo Cuba, desde 1962, Ir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, desde 1979, 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ria, desde 2011, e o Afeganist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o, em anos recentes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Style w:val="None"/>
          <w:rFonts w:ascii="Times New Roman" w:hAnsi="Times New Roman"/>
          <w:sz w:val="28"/>
          <w:szCs w:val="28"/>
          <w:rtl w:val="0"/>
        </w:rPr>
        <w:t>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Qualificando os Estados Unidos como o mais prol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fico aplicador de san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unilaterais no mundo, o relat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diz que Washington exerce uma pol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tica de poder na comunidade internacional, frequentemente usa a for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a, provoca guerras por procura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e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um sabotador da paz mundial.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relat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acrescenta que, sob o disfarce de atividades antiterroristas, os estadunidenses mataram cerca de 929 mil civis e for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aram o deslocamento de cerca de 38 milh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de pessoas em 85 pa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ses.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Entre 2017 e 2020, os Estados Unidos lan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aram 23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guerras por procura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</w:rPr>
        <w:t>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” 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no Oriente 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dio e na regi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da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de-DE"/>
        </w:rPr>
        <w:t>sia-Pac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fico, afirmou o relat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rio.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relat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diz ainda que as viola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dos direitos dos imigrantes e a recusa de Washington em fechar o campo de deten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de Guant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namo criaram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um cap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tulo feio de viola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fr-FR"/>
        </w:rPr>
        <w:t>es implac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veis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​​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dos direitos humanos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Style w:val="None"/>
          <w:rFonts w:ascii="Times New Roman" w:hAnsi="Times New Roman"/>
          <w:sz w:val="28"/>
          <w:szCs w:val="28"/>
          <w:rtl w:val="0"/>
        </w:rPr>
        <w:t>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relat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critica os Estados Unidos por deter 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780 pessoas em Guant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namo, a maioria das quais foram mantidas sem julgamento por anos, enquanto as submetiam a tratamento cruel e desumano.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Essencialmente, os Estados Unidos far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qualquer coisa para seguir impondo o que consideram seu dom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nio unipolar do mundo.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No que lhe diz respeito,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Style w:val="None"/>
          <w:rFonts w:ascii="Times New Roman" w:hAnsi="Times New Roman"/>
          <w:sz w:val="28"/>
          <w:szCs w:val="28"/>
          <w:rtl w:val="0"/>
        </w:rPr>
        <w:t>a for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faz a raz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</w:rPr>
        <w:t>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, e 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o h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consequ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ncias para seu comportamento.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</w:rPr>
        <w:t>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o h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recursos legais poss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veis, pois os Estados Unidos 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fazem parte do Tribunal Penal Internacional, que, no entanto, elogiam por amea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ar processar o presidente russo Vladimir Putin, embora a 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ú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ssia tamb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</w:rPr>
        <w:t>m 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seja signat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ria.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Os EUA 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 direito a veto nas 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Unidas, e grande parte do mundo depende de seu escudo militar, bem como do poderoso d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lar com o qual negociar.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Dadas as cartas contra aqueles de 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s que se op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em ao dom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nio total dos EUA e ao poder aparentemente invenc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vel do maior valent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do planeta, a pergunta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: o que podemos fazer?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resposta para o dom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 xml:space="preserve">nio de espectro total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resist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ncia e organiza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de espectro total.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necess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rio desviar nossos esfor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os da mudan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fragmentada para a transforma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>o revolucion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it-IT"/>
        </w:rPr>
        <w:t>ria.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Isso significaria unir sindicatos, ativismo clim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tico, organiza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de igualdade e uma 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rie de movimentos sociais e econ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ô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micos em um afastamento das posi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liberais.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Os guardi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õ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es do capital 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altamente organizados e colocam os recursos onde precisam para proteger e expandir o que 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m. Geralmente, os ativistas apenas fingem ser organizados, e lutamos uns contra os outros na primeira oportunidade que se apresenta.</w:t>
      </w:r>
    </w:p>
    <w:p>
      <w:pPr>
        <w:pStyle w:val="Body"/>
        <w:spacing w:before="200" w:after="20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</w:rPr>
        <w:t>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o sou arrogante o suficiente para acreditar que tenho todas as respostas. Mas o que eu sei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que temos que olhar al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m do Norte Global para ver como uma transforma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radical poderia ser.</w:t>
      </w:r>
    </w:p>
    <w:p>
      <w:pPr>
        <w:pStyle w:val="Body"/>
        <w:spacing w:before="200" w:after="200"/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Chegou a hora de uma mudan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 de paradigma e de reunir movimentos para encontrar uma maneira de reunir nossos recursos e obter resultados reais: resist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ncia e organiza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o de base ampla.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1155cc"/>
      <w:sz w:val="28"/>
      <w:szCs w:val="28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1155cc"/>
      <w:sz w:val="28"/>
      <w:szCs w:val="2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