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A33E1" w:rsidRPr="005A3010" w:rsidRDefault="005A3010">
      <w:pPr>
        <w:widowControl w:val="0"/>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b/>
          <w:sz w:val="28"/>
          <w:szCs w:val="28"/>
          <w:highlight w:val="white"/>
          <w:lang w:val="en-US"/>
        </w:rPr>
        <w:t>Headline:</w:t>
      </w:r>
      <w:r w:rsidRPr="005A3010">
        <w:rPr>
          <w:rFonts w:ascii="Times New Roman" w:eastAsia="Times New Roman" w:hAnsi="Times New Roman" w:cs="Times New Roman"/>
          <w:sz w:val="28"/>
          <w:szCs w:val="28"/>
          <w:highlight w:val="white"/>
          <w:lang w:val="en-US"/>
        </w:rPr>
        <w:t> </w:t>
      </w:r>
      <w:r w:rsidRPr="005A3010">
        <w:rPr>
          <w:rFonts w:ascii="Times New Roman" w:eastAsia="Times New Roman" w:hAnsi="Times New Roman" w:cs="Times New Roman"/>
          <w:sz w:val="28"/>
          <w:szCs w:val="28"/>
          <w:lang w:val="en-US"/>
        </w:rPr>
        <w:t>Why We Need to Adopt Friedrich Engels’ Thinking on Science in These Times</w:t>
      </w:r>
    </w:p>
    <w:p w14:paraId="00000002" w14:textId="77777777" w:rsidR="006A33E1" w:rsidRPr="005A3010" w:rsidRDefault="005A3010">
      <w:pPr>
        <w:widowControl w:val="0"/>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b/>
          <w:sz w:val="28"/>
          <w:szCs w:val="28"/>
          <w:highlight w:val="white"/>
          <w:lang w:val="en-US"/>
        </w:rPr>
        <w:t>Teaser:</w:t>
      </w:r>
      <w:r w:rsidRPr="005A3010">
        <w:rPr>
          <w:rFonts w:ascii="Times New Roman" w:eastAsia="Times New Roman" w:hAnsi="Times New Roman" w:cs="Times New Roman"/>
          <w:sz w:val="28"/>
          <w:szCs w:val="28"/>
          <w:highlight w:val="white"/>
          <w:lang w:val="en-US"/>
        </w:rPr>
        <w:t> </w:t>
      </w:r>
      <w:r w:rsidRPr="005A3010">
        <w:rPr>
          <w:rFonts w:ascii="Times New Roman" w:eastAsia="Times New Roman" w:hAnsi="Times New Roman" w:cs="Times New Roman"/>
          <w:sz w:val="28"/>
          <w:szCs w:val="28"/>
          <w:lang w:val="en-US"/>
        </w:rPr>
        <w:t>On this bicentenary of Friedrich Engels, we need to understand the struggle of ideas he was engaged in during his lifetime, and what significance it holds today.</w:t>
      </w:r>
    </w:p>
    <w:p w14:paraId="00000003" w14:textId="77777777" w:rsidR="006A33E1" w:rsidRPr="005A3010" w:rsidRDefault="005A3010">
      <w:pPr>
        <w:widowControl w:val="0"/>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sz w:val="28"/>
          <w:szCs w:val="28"/>
          <w:highlight w:val="white"/>
          <w:lang w:val="en-US"/>
        </w:rPr>
        <w:t>By Prabir Purkayastha</w:t>
      </w:r>
    </w:p>
    <w:p w14:paraId="00000004" w14:textId="77777777" w:rsidR="006A33E1" w:rsidRPr="005A3010" w:rsidRDefault="005A3010">
      <w:pPr>
        <w:widowControl w:val="0"/>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b/>
          <w:sz w:val="28"/>
          <w:szCs w:val="28"/>
          <w:highlight w:val="white"/>
          <w:lang w:val="en-US"/>
        </w:rPr>
        <w:t>Author Bio:</w:t>
      </w:r>
      <w:r w:rsidRPr="005A3010">
        <w:rPr>
          <w:rFonts w:ascii="Times New Roman" w:eastAsia="Times New Roman" w:hAnsi="Times New Roman" w:cs="Times New Roman"/>
          <w:sz w:val="28"/>
          <w:szCs w:val="28"/>
          <w:highlight w:val="white"/>
          <w:lang w:val="en-US"/>
        </w:rPr>
        <w:t xml:space="preserve"> This article was produced in partnership by </w:t>
      </w:r>
      <w:hyperlink r:id="rId4">
        <w:r w:rsidRPr="005A3010">
          <w:rPr>
            <w:rFonts w:ascii="Times New Roman" w:eastAsia="Times New Roman" w:hAnsi="Times New Roman" w:cs="Times New Roman"/>
            <w:color w:val="1155CC"/>
            <w:sz w:val="28"/>
            <w:szCs w:val="28"/>
            <w:highlight w:val="white"/>
            <w:u w:val="single"/>
            <w:lang w:val="en-US"/>
          </w:rPr>
          <w:t>Newsclick</w:t>
        </w:r>
      </w:hyperlink>
      <w:r w:rsidRPr="005A3010">
        <w:rPr>
          <w:rFonts w:ascii="Times New Roman" w:eastAsia="Times New Roman" w:hAnsi="Times New Roman" w:cs="Times New Roman"/>
          <w:sz w:val="28"/>
          <w:szCs w:val="28"/>
          <w:highlight w:val="white"/>
          <w:lang w:val="en-US"/>
        </w:rPr>
        <w:t xml:space="preserve"> and </w:t>
      </w:r>
      <w:hyperlink r:id="rId5">
        <w:r w:rsidRPr="005A3010">
          <w:rPr>
            <w:rFonts w:ascii="Times New Roman" w:eastAsia="Times New Roman" w:hAnsi="Times New Roman" w:cs="Times New Roman"/>
            <w:color w:val="1155CC"/>
            <w:sz w:val="28"/>
            <w:szCs w:val="28"/>
            <w:highlight w:val="white"/>
            <w:u w:val="single"/>
            <w:lang w:val="en-US"/>
          </w:rPr>
          <w:t>Globetrotter</w:t>
        </w:r>
      </w:hyperlink>
      <w:r w:rsidRPr="005A3010">
        <w:rPr>
          <w:rFonts w:ascii="Times New Roman" w:eastAsia="Times New Roman" w:hAnsi="Times New Roman" w:cs="Times New Roman"/>
          <w:sz w:val="28"/>
          <w:szCs w:val="28"/>
          <w:highlight w:val="white"/>
          <w:lang w:val="en-US"/>
        </w:rPr>
        <w:t xml:space="preserve">. Prabir Purkayastha is the founding editor of Newsclick.in, a digital media platform. He is an activist for science and the free </w:t>
      </w:r>
      <w:r w:rsidRPr="005A3010">
        <w:rPr>
          <w:rFonts w:ascii="Times New Roman" w:eastAsia="Times New Roman" w:hAnsi="Times New Roman" w:cs="Times New Roman"/>
          <w:sz w:val="28"/>
          <w:szCs w:val="28"/>
          <w:highlight w:val="white"/>
          <w:lang w:val="en-US"/>
        </w:rPr>
        <w:t>software movement.</w:t>
      </w:r>
    </w:p>
    <w:p w14:paraId="00000005" w14:textId="77777777" w:rsidR="006A33E1" w:rsidRPr="005A3010" w:rsidRDefault="005A3010">
      <w:pPr>
        <w:widowControl w:val="0"/>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b/>
          <w:sz w:val="28"/>
          <w:szCs w:val="28"/>
          <w:highlight w:val="white"/>
          <w:lang w:val="en-US"/>
        </w:rPr>
        <w:t>Source:</w:t>
      </w:r>
      <w:r w:rsidRPr="005A3010">
        <w:rPr>
          <w:rFonts w:ascii="Times New Roman" w:eastAsia="Times New Roman" w:hAnsi="Times New Roman" w:cs="Times New Roman"/>
          <w:sz w:val="28"/>
          <w:szCs w:val="28"/>
          <w:highlight w:val="white"/>
          <w:lang w:val="en-US"/>
        </w:rPr>
        <w:t xml:space="preserve"> Globetrotter</w:t>
      </w:r>
    </w:p>
    <w:p w14:paraId="00000006" w14:textId="77777777" w:rsidR="006A33E1" w:rsidRPr="005A3010" w:rsidRDefault="005A3010">
      <w:pPr>
        <w:widowControl w:val="0"/>
        <w:spacing w:before="200" w:after="200" w:line="276" w:lineRule="auto"/>
        <w:rPr>
          <w:rFonts w:ascii="Times New Roman" w:eastAsia="Times New Roman" w:hAnsi="Times New Roman" w:cs="Times New Roman"/>
          <w:sz w:val="28"/>
          <w:szCs w:val="28"/>
          <w:highlight w:val="white"/>
          <w:lang w:val="en-US"/>
        </w:rPr>
      </w:pPr>
      <w:r w:rsidRPr="005A3010">
        <w:rPr>
          <w:rFonts w:ascii="Times New Roman" w:eastAsia="Times New Roman" w:hAnsi="Times New Roman" w:cs="Times New Roman"/>
          <w:b/>
          <w:sz w:val="28"/>
          <w:szCs w:val="28"/>
          <w:highlight w:val="white"/>
          <w:lang w:val="en-US"/>
        </w:rPr>
        <w:t>Tags:</w:t>
      </w:r>
      <w:r w:rsidRPr="005A3010">
        <w:rPr>
          <w:rFonts w:ascii="Times New Roman" w:eastAsia="Times New Roman" w:hAnsi="Times New Roman" w:cs="Times New Roman"/>
          <w:sz w:val="28"/>
          <w:szCs w:val="28"/>
          <w:highlight w:val="white"/>
          <w:lang w:val="en-US"/>
        </w:rPr>
        <w:t xml:space="preserve"> Science, Economy, Tech, History, Opinion, Activism, Social Benefits, Social Justice, Europe/United Kingdom, Asia/India, Time-Sensitive</w:t>
      </w:r>
    </w:p>
    <w:p w14:paraId="00000007" w14:textId="77777777" w:rsidR="006A33E1" w:rsidRPr="005A3010" w:rsidRDefault="006A33E1">
      <w:pPr>
        <w:widowControl w:val="0"/>
        <w:spacing w:before="200" w:after="200" w:line="276" w:lineRule="auto"/>
        <w:rPr>
          <w:rFonts w:ascii="Times New Roman" w:eastAsia="Times New Roman" w:hAnsi="Times New Roman" w:cs="Times New Roman"/>
          <w:b/>
          <w:sz w:val="28"/>
          <w:szCs w:val="28"/>
          <w:highlight w:val="white"/>
          <w:lang w:val="en-US"/>
        </w:rPr>
      </w:pPr>
    </w:p>
    <w:p w14:paraId="00000008" w14:textId="77777777" w:rsidR="006A33E1" w:rsidRPr="005A3010" w:rsidRDefault="005A3010">
      <w:pPr>
        <w:spacing w:before="200" w:after="200" w:line="276" w:lineRule="auto"/>
        <w:rPr>
          <w:rFonts w:ascii="Times New Roman" w:eastAsia="Times New Roman" w:hAnsi="Times New Roman" w:cs="Times New Roman"/>
          <w:sz w:val="28"/>
          <w:szCs w:val="28"/>
          <w:lang w:val="en-US"/>
        </w:rPr>
      </w:pPr>
      <w:r w:rsidRPr="005A3010">
        <w:rPr>
          <w:rFonts w:ascii="Times New Roman" w:eastAsia="Times New Roman" w:hAnsi="Times New Roman" w:cs="Times New Roman"/>
          <w:b/>
          <w:sz w:val="28"/>
          <w:szCs w:val="28"/>
          <w:lang w:val="en-US"/>
        </w:rPr>
        <w:t>[Article Body:]</w:t>
      </w:r>
    </w:p>
    <w:p w14:paraId="00000009"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Reflecting on the contributions of </w:t>
      </w:r>
      <w:hyperlink r:id="rId6">
        <w:r w:rsidRPr="005A3010">
          <w:rPr>
            <w:rFonts w:ascii="Times New Roman" w:eastAsia="Times New Roman" w:hAnsi="Times New Roman" w:cs="Times New Roman"/>
            <w:color w:val="1155CC"/>
            <w:sz w:val="28"/>
            <w:szCs w:val="28"/>
            <w:u w:val="single"/>
            <w:lang w:val="en-US"/>
          </w:rPr>
          <w:t>Friedrich Engels</w:t>
        </w:r>
      </w:hyperlink>
      <w:r w:rsidRPr="005A3010">
        <w:rPr>
          <w:rFonts w:ascii="Times New Roman" w:eastAsia="Times New Roman" w:hAnsi="Times New Roman" w:cs="Times New Roman"/>
          <w:color w:val="000000"/>
          <w:sz w:val="28"/>
          <w:szCs w:val="28"/>
          <w:lang w:val="en-US"/>
        </w:rPr>
        <w:t xml:space="preserve"> on his bicentenary </w:t>
      </w:r>
      <w:r w:rsidRPr="005A3010">
        <w:rPr>
          <w:rFonts w:ascii="Times New Roman" w:eastAsia="Times New Roman" w:hAnsi="Times New Roman" w:cs="Times New Roman"/>
          <w:sz w:val="28"/>
          <w:szCs w:val="28"/>
          <w:lang w:val="en-US"/>
        </w:rPr>
        <w:t>brings</w:t>
      </w:r>
      <w:r w:rsidRPr="005A3010">
        <w:rPr>
          <w:rFonts w:ascii="Times New Roman" w:eastAsia="Times New Roman" w:hAnsi="Times New Roman" w:cs="Times New Roman"/>
          <w:color w:val="000000"/>
          <w:sz w:val="28"/>
          <w:szCs w:val="28"/>
          <w:lang w:val="en-US"/>
        </w:rPr>
        <w:t xml:space="preserve"> three issues to mind. The first issue is, how do we read his writings today? A lot of his writings were polemics against defenders of the exis</w:t>
      </w:r>
      <w:r w:rsidRPr="005A3010">
        <w:rPr>
          <w:rFonts w:ascii="Times New Roman" w:eastAsia="Times New Roman" w:hAnsi="Times New Roman" w:cs="Times New Roman"/>
          <w:color w:val="000000"/>
          <w:sz w:val="28"/>
          <w:szCs w:val="28"/>
          <w:lang w:val="en-US"/>
        </w:rPr>
        <w:t>ting order</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 xml:space="preserve"> or those proposing theories that ran counter to Marx and Engels’ views on the struggles of the working class for a new and just society. T</w:t>
      </w:r>
      <w:r w:rsidRPr="005A3010">
        <w:rPr>
          <w:rFonts w:ascii="Times New Roman" w:eastAsia="Times New Roman" w:hAnsi="Times New Roman" w:cs="Times New Roman"/>
          <w:sz w:val="28"/>
          <w:szCs w:val="28"/>
          <w:lang w:val="en-US"/>
        </w:rPr>
        <w:t>o understand this point, we have to consider</w:t>
      </w:r>
      <w:r w:rsidRPr="005A3010">
        <w:rPr>
          <w:rFonts w:ascii="Times New Roman" w:eastAsia="Times New Roman" w:hAnsi="Times New Roman" w:cs="Times New Roman"/>
          <w:color w:val="000000"/>
          <w:sz w:val="28"/>
          <w:szCs w:val="28"/>
          <w:lang w:val="en-US"/>
        </w:rPr>
        <w:t xml:space="preserve"> what Engels was writing against, as those figures, such as Dü</w:t>
      </w:r>
      <w:r w:rsidRPr="005A3010">
        <w:rPr>
          <w:rFonts w:ascii="Times New Roman" w:eastAsia="Times New Roman" w:hAnsi="Times New Roman" w:cs="Times New Roman"/>
          <w:color w:val="000000"/>
          <w:sz w:val="28"/>
          <w:szCs w:val="28"/>
          <w:lang w:val="en-US"/>
        </w:rPr>
        <w:t xml:space="preserve">hring, live on only because of Engels’ </w:t>
      </w:r>
      <w:hyperlink r:id="rId7">
        <w:r w:rsidRPr="005A3010">
          <w:rPr>
            <w:rFonts w:ascii="Times New Roman" w:eastAsia="Times New Roman" w:hAnsi="Times New Roman" w:cs="Times New Roman"/>
            <w:i/>
            <w:color w:val="1155CC"/>
            <w:sz w:val="28"/>
            <w:szCs w:val="28"/>
            <w:u w:val="single"/>
            <w:lang w:val="en-US"/>
          </w:rPr>
          <w:t>Anti-Dühring</w:t>
        </w:r>
      </w:hyperlink>
      <w:r w:rsidRPr="005A3010">
        <w:rPr>
          <w:rFonts w:ascii="Times New Roman" w:eastAsia="Times New Roman" w:hAnsi="Times New Roman" w:cs="Times New Roman"/>
          <w:color w:val="000000"/>
          <w:sz w:val="28"/>
          <w:szCs w:val="28"/>
          <w:lang w:val="en-US"/>
        </w:rPr>
        <w:t xml:space="preserve">. The second problem is the language of the text. It is written for its time (and space) and, therefore, takes for granted </w:t>
      </w:r>
      <w:r w:rsidRPr="005A3010">
        <w:rPr>
          <w:rFonts w:ascii="Times New Roman" w:eastAsia="Times New Roman" w:hAnsi="Times New Roman" w:cs="Times New Roman"/>
          <w:color w:val="000000"/>
          <w:sz w:val="28"/>
          <w:szCs w:val="28"/>
          <w:lang w:val="en-US"/>
        </w:rPr>
        <w:t xml:space="preserve">much of what we may not be aware of today. The third problem is that when it comes to science, we barely </w:t>
      </w:r>
      <w:r w:rsidRPr="005A3010">
        <w:rPr>
          <w:rFonts w:ascii="Times New Roman" w:eastAsia="Times New Roman" w:hAnsi="Times New Roman" w:cs="Times New Roman"/>
          <w:sz w:val="28"/>
          <w:szCs w:val="28"/>
          <w:lang w:val="en-US"/>
        </w:rPr>
        <w:t>recognize</w:t>
      </w:r>
      <w:r w:rsidRPr="005A3010">
        <w:rPr>
          <w:rFonts w:ascii="Times New Roman" w:eastAsia="Times New Roman" w:hAnsi="Times New Roman" w:cs="Times New Roman"/>
          <w:color w:val="000000"/>
          <w:sz w:val="28"/>
          <w:szCs w:val="28"/>
          <w:lang w:val="en-US"/>
        </w:rPr>
        <w:t xml:space="preserve"> the terrain </w:t>
      </w:r>
      <w:r w:rsidRPr="005A3010">
        <w:rPr>
          <w:rFonts w:ascii="Times New Roman" w:eastAsia="Times New Roman" w:hAnsi="Times New Roman" w:cs="Times New Roman"/>
          <w:sz w:val="28"/>
          <w:szCs w:val="28"/>
          <w:lang w:val="en-US"/>
        </w:rPr>
        <w:t xml:space="preserve">about </w:t>
      </w:r>
      <w:r w:rsidRPr="005A3010">
        <w:rPr>
          <w:rFonts w:ascii="Times New Roman" w:eastAsia="Times New Roman" w:hAnsi="Times New Roman" w:cs="Times New Roman"/>
          <w:color w:val="000000"/>
          <w:sz w:val="28"/>
          <w:szCs w:val="28"/>
          <w:lang w:val="en-US"/>
        </w:rPr>
        <w:t>which Engels was writing. The subject matter—the sciences—have moved far away from Engels</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 xml:space="preserve"> times.</w:t>
      </w:r>
    </w:p>
    <w:p w14:paraId="0000000A"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So why do we need to </w:t>
      </w:r>
      <w:r w:rsidRPr="005A3010">
        <w:rPr>
          <w:rFonts w:ascii="Times New Roman" w:eastAsia="Times New Roman" w:hAnsi="Times New Roman" w:cs="Times New Roman"/>
          <w:sz w:val="28"/>
          <w:szCs w:val="28"/>
          <w:lang w:val="en-US"/>
        </w:rPr>
        <w:t>plow</w:t>
      </w:r>
      <w:r w:rsidRPr="005A3010">
        <w:rPr>
          <w:rFonts w:ascii="Times New Roman" w:eastAsia="Times New Roman" w:hAnsi="Times New Roman" w:cs="Times New Roman"/>
          <w:color w:val="000000"/>
          <w:sz w:val="28"/>
          <w:szCs w:val="28"/>
          <w:lang w:val="en-US"/>
        </w:rPr>
        <w:t xml:space="preserve"> through polemical texts of Marx and Engels, written against people whose writings have otherwise been forgotten? There are two reasons for </w:t>
      </w:r>
      <w:r w:rsidRPr="005A3010">
        <w:rPr>
          <w:rFonts w:ascii="Times New Roman" w:eastAsia="Times New Roman" w:hAnsi="Times New Roman" w:cs="Times New Roman"/>
          <w:sz w:val="28"/>
          <w:szCs w:val="28"/>
          <w:lang w:val="en-US"/>
        </w:rPr>
        <w:t xml:space="preserve">going </w:t>
      </w:r>
      <w:r w:rsidRPr="005A3010">
        <w:rPr>
          <w:rFonts w:ascii="Times New Roman" w:eastAsia="Times New Roman" w:hAnsi="Times New Roman" w:cs="Times New Roman"/>
          <w:color w:val="000000"/>
          <w:sz w:val="28"/>
          <w:szCs w:val="28"/>
          <w:lang w:val="en-US"/>
        </w:rPr>
        <w:t>back to the basics, particularly as science is often presented as neutral, and autonomous from society. Instea</w:t>
      </w:r>
      <w:r w:rsidRPr="005A3010">
        <w:rPr>
          <w:rFonts w:ascii="Times New Roman" w:eastAsia="Times New Roman" w:hAnsi="Times New Roman" w:cs="Times New Roman"/>
          <w:color w:val="000000"/>
          <w:sz w:val="28"/>
          <w:szCs w:val="28"/>
          <w:lang w:val="en-US"/>
        </w:rPr>
        <w:t>d, science is inextricably linked to the classes that control society and therefore also control the development of science.</w:t>
      </w:r>
    </w:p>
    <w:p w14:paraId="0000000B"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It is </w:t>
      </w:r>
      <w:r w:rsidRPr="005A3010">
        <w:rPr>
          <w:rFonts w:ascii="Times New Roman" w:eastAsia="Times New Roman" w:hAnsi="Times New Roman" w:cs="Times New Roman"/>
          <w:sz w:val="28"/>
          <w:szCs w:val="28"/>
          <w:lang w:val="en-US"/>
        </w:rPr>
        <w:t xml:space="preserve">no </w:t>
      </w:r>
      <w:r w:rsidRPr="005A3010">
        <w:rPr>
          <w:rFonts w:ascii="Times New Roman" w:eastAsia="Times New Roman" w:hAnsi="Times New Roman" w:cs="Times New Roman"/>
          <w:color w:val="000000"/>
          <w:sz w:val="28"/>
          <w:szCs w:val="28"/>
          <w:lang w:val="en-US"/>
        </w:rPr>
        <w:t xml:space="preserve">accident that big science in capitalist countries is tied to either war or the greed of capital. This </w:t>
      </w:r>
      <w:r w:rsidRPr="005A3010">
        <w:rPr>
          <w:rFonts w:ascii="Times New Roman" w:eastAsia="Times New Roman" w:hAnsi="Times New Roman" w:cs="Times New Roman"/>
          <w:sz w:val="28"/>
          <w:szCs w:val="28"/>
          <w:lang w:val="en-US"/>
        </w:rPr>
        <w:t xml:space="preserve">is especially being </w:t>
      </w:r>
      <w:r w:rsidRPr="005A3010">
        <w:rPr>
          <w:rFonts w:ascii="Times New Roman" w:eastAsia="Times New Roman" w:hAnsi="Times New Roman" w:cs="Times New Roman"/>
          <w:color w:val="000000"/>
          <w:sz w:val="28"/>
          <w:szCs w:val="28"/>
          <w:lang w:val="en-US"/>
        </w:rPr>
        <w:t xml:space="preserve">sharply reflected </w:t>
      </w:r>
      <w:r w:rsidRPr="005A3010">
        <w:rPr>
          <w:rFonts w:ascii="Times New Roman" w:eastAsia="Times New Roman" w:hAnsi="Times New Roman" w:cs="Times New Roman"/>
          <w:sz w:val="28"/>
          <w:szCs w:val="28"/>
          <w:lang w:val="en-US"/>
        </w:rPr>
        <w:t xml:space="preserve">during the present pandemic </w:t>
      </w:r>
      <w:r w:rsidRPr="005A3010">
        <w:rPr>
          <w:rFonts w:ascii="Times New Roman" w:eastAsia="Times New Roman" w:hAnsi="Times New Roman" w:cs="Times New Roman"/>
          <w:color w:val="000000"/>
          <w:sz w:val="28"/>
          <w:szCs w:val="28"/>
          <w:lang w:val="en-US"/>
        </w:rPr>
        <w:t xml:space="preserve">when we find that a large number of vaccines are for-profit, even if they have been funded by public money. Or when we see the link between weapons and </w:t>
      </w:r>
      <w:r w:rsidRPr="005A3010">
        <w:rPr>
          <w:rFonts w:ascii="Times New Roman" w:eastAsia="Times New Roman" w:hAnsi="Times New Roman" w:cs="Times New Roman"/>
          <w:color w:val="000000"/>
          <w:sz w:val="28"/>
          <w:szCs w:val="28"/>
          <w:lang w:val="en-US"/>
        </w:rPr>
        <w:lastRenderedPageBreak/>
        <w:t xml:space="preserve">science research in universities. J.B.S. Haldane, </w:t>
      </w:r>
      <w:r w:rsidRPr="005A3010">
        <w:rPr>
          <w:rFonts w:ascii="Times New Roman" w:eastAsia="Times New Roman" w:hAnsi="Times New Roman" w:cs="Times New Roman"/>
          <w:sz w:val="28"/>
          <w:szCs w:val="28"/>
          <w:lang w:val="en-US"/>
        </w:rPr>
        <w:t>the well</w:t>
      </w:r>
      <w:r w:rsidRPr="005A3010">
        <w:rPr>
          <w:rFonts w:ascii="Times New Roman" w:eastAsia="Times New Roman" w:hAnsi="Times New Roman" w:cs="Times New Roman"/>
          <w:sz w:val="28"/>
          <w:szCs w:val="28"/>
          <w:lang w:val="en-US"/>
        </w:rPr>
        <w:t>-known evolutionary biologist and British Marxist,</w:t>
      </w:r>
      <w:r w:rsidRPr="005A3010">
        <w:rPr>
          <w:rFonts w:ascii="Times New Roman" w:eastAsia="Times New Roman" w:hAnsi="Times New Roman" w:cs="Times New Roman"/>
          <w:color w:val="000000"/>
          <w:sz w:val="28"/>
          <w:szCs w:val="28"/>
          <w:lang w:val="en-US"/>
        </w:rPr>
        <w:t xml:space="preserve"> </w:t>
      </w:r>
      <w:hyperlink r:id="rId8">
        <w:r w:rsidRPr="005A3010">
          <w:rPr>
            <w:rFonts w:ascii="Times New Roman" w:eastAsia="Times New Roman" w:hAnsi="Times New Roman" w:cs="Times New Roman"/>
            <w:color w:val="1155CC"/>
            <w:sz w:val="28"/>
            <w:szCs w:val="28"/>
            <w:u w:val="single"/>
            <w:lang w:val="en-US"/>
          </w:rPr>
          <w:t>had said</w:t>
        </w:r>
      </w:hyperlink>
      <w:r w:rsidRPr="005A3010">
        <w:rPr>
          <w:rFonts w:ascii="Times New Roman" w:eastAsia="Times New Roman" w:hAnsi="Times New Roman" w:cs="Times New Roman"/>
          <w:color w:val="000000"/>
          <w:sz w:val="28"/>
          <w:szCs w:val="28"/>
          <w:lang w:val="en-US"/>
        </w:rPr>
        <w:t>, “</w:t>
      </w:r>
      <w:r w:rsidRPr="005A3010">
        <w:rPr>
          <w:rFonts w:ascii="Times New Roman" w:eastAsia="Times New Roman" w:hAnsi="Times New Roman" w:cs="Times New Roman"/>
          <w:sz w:val="28"/>
          <w:szCs w:val="28"/>
          <w:lang w:val="en-US"/>
        </w:rPr>
        <w:t xml:space="preserve">… </w:t>
      </w:r>
      <w:r w:rsidRPr="005A3010">
        <w:rPr>
          <w:rFonts w:ascii="Times New Roman" w:eastAsia="Times New Roman" w:hAnsi="Times New Roman" w:cs="Times New Roman"/>
          <w:color w:val="000000"/>
          <w:sz w:val="28"/>
          <w:szCs w:val="28"/>
          <w:lang w:val="en-US"/>
        </w:rPr>
        <w:t>even if the professors leave politics a</w:t>
      </w:r>
      <w:r w:rsidRPr="005A3010">
        <w:rPr>
          <w:rFonts w:ascii="Times New Roman" w:eastAsia="Times New Roman" w:hAnsi="Times New Roman" w:cs="Times New Roman"/>
          <w:color w:val="000000"/>
          <w:sz w:val="28"/>
          <w:szCs w:val="28"/>
          <w:lang w:val="en-US"/>
        </w:rPr>
        <w:t xml:space="preserve">lone, politics won’t leave the professors alone.” So science and scientific research </w:t>
      </w:r>
      <w:r w:rsidRPr="005A3010">
        <w:rPr>
          <w:rFonts w:ascii="Times New Roman" w:eastAsia="Times New Roman" w:hAnsi="Times New Roman" w:cs="Times New Roman"/>
          <w:sz w:val="28"/>
          <w:szCs w:val="28"/>
          <w:lang w:val="en-US"/>
        </w:rPr>
        <w:t xml:space="preserve">have </w:t>
      </w:r>
      <w:r w:rsidRPr="005A3010">
        <w:rPr>
          <w:rFonts w:ascii="Times New Roman" w:eastAsia="Times New Roman" w:hAnsi="Times New Roman" w:cs="Times New Roman"/>
          <w:color w:val="000000"/>
          <w:sz w:val="28"/>
          <w:szCs w:val="28"/>
          <w:lang w:val="en-US"/>
        </w:rPr>
        <w:t>always been political even if individual scientists, in their own view, are not.</w:t>
      </w:r>
    </w:p>
    <w:p w14:paraId="0000000C"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The second reason is that science and technology </w:t>
      </w:r>
      <w:r w:rsidRPr="005A3010">
        <w:rPr>
          <w:rFonts w:ascii="Times New Roman" w:eastAsia="Times New Roman" w:hAnsi="Times New Roman" w:cs="Times New Roman"/>
          <w:sz w:val="28"/>
          <w:szCs w:val="28"/>
          <w:lang w:val="en-US"/>
        </w:rPr>
        <w:t>are</w:t>
      </w:r>
      <w:r w:rsidRPr="005A3010">
        <w:rPr>
          <w:rFonts w:ascii="Times New Roman" w:eastAsia="Times New Roman" w:hAnsi="Times New Roman" w:cs="Times New Roman"/>
          <w:color w:val="000000"/>
          <w:sz w:val="28"/>
          <w:szCs w:val="28"/>
          <w:lang w:val="en-US"/>
        </w:rPr>
        <w:t xml:space="preserve"> not just academic disciplines. They have been</w:t>
      </w:r>
      <w:r w:rsidRPr="005A3010">
        <w:rPr>
          <w:rFonts w:ascii="Times New Roman" w:eastAsia="Times New Roman" w:hAnsi="Times New Roman" w:cs="Times New Roman"/>
          <w:sz w:val="28"/>
          <w:szCs w:val="28"/>
          <w:lang w:val="en-US"/>
        </w:rPr>
        <w:t xml:space="preserve"> </w:t>
      </w:r>
      <w:r w:rsidRPr="005A3010">
        <w:rPr>
          <w:rFonts w:ascii="Times New Roman" w:eastAsia="Times New Roman" w:hAnsi="Times New Roman" w:cs="Times New Roman"/>
          <w:color w:val="000000"/>
          <w:sz w:val="28"/>
          <w:szCs w:val="28"/>
          <w:lang w:val="en-US"/>
        </w:rPr>
        <w:t xml:space="preserve">acting as the </w:t>
      </w:r>
      <w:hyperlink r:id="rId9">
        <w:r w:rsidRPr="005A3010">
          <w:rPr>
            <w:rFonts w:ascii="Times New Roman" w:eastAsia="Times New Roman" w:hAnsi="Times New Roman" w:cs="Times New Roman"/>
            <w:color w:val="1155CC"/>
            <w:sz w:val="28"/>
            <w:szCs w:val="28"/>
            <w:u w:val="single"/>
            <w:lang w:val="en-US"/>
          </w:rPr>
          <w:t>motors of development</w:t>
        </w:r>
      </w:hyperlink>
      <w:r w:rsidRPr="005A3010">
        <w:rPr>
          <w:rFonts w:ascii="Times New Roman" w:eastAsia="Times New Roman" w:hAnsi="Times New Roman" w:cs="Times New Roman"/>
          <w:sz w:val="28"/>
          <w:szCs w:val="28"/>
          <w:lang w:val="en-US"/>
        </w:rPr>
        <w:t xml:space="preserve"> in recent times</w:t>
      </w:r>
      <w:r w:rsidRPr="005A3010">
        <w:rPr>
          <w:rFonts w:ascii="Times New Roman" w:eastAsia="Times New Roman" w:hAnsi="Times New Roman" w:cs="Times New Roman"/>
          <w:color w:val="000000"/>
          <w:sz w:val="28"/>
          <w:szCs w:val="28"/>
          <w:lang w:val="en-US"/>
        </w:rPr>
        <w:t xml:space="preserve">, even if the development takes us in </w:t>
      </w:r>
      <w:hyperlink r:id="rId10">
        <w:r w:rsidRPr="005A3010">
          <w:rPr>
            <w:rFonts w:ascii="Times New Roman" w:eastAsia="Times New Roman" w:hAnsi="Times New Roman" w:cs="Times New Roman"/>
            <w:color w:val="1155CC"/>
            <w:sz w:val="28"/>
            <w:szCs w:val="28"/>
            <w:u w:val="single"/>
            <w:lang w:val="en-US"/>
          </w:rPr>
          <w:t>dangerous directions</w:t>
        </w:r>
      </w:hyperlink>
      <w:r w:rsidRPr="005A3010">
        <w:rPr>
          <w:rFonts w:ascii="Times New Roman" w:eastAsia="Times New Roman" w:hAnsi="Times New Roman" w:cs="Times New Roman"/>
          <w:color w:val="000000"/>
          <w:sz w:val="28"/>
          <w:szCs w:val="28"/>
          <w:lang w:val="en-US"/>
        </w:rPr>
        <w:t xml:space="preserve">. It is not possible to talk about the dangers of nuclear-armed, hypersonic or space-based weapons and the danger </w:t>
      </w:r>
      <w:r w:rsidRPr="005A3010">
        <w:rPr>
          <w:rFonts w:ascii="Times New Roman" w:eastAsia="Times New Roman" w:hAnsi="Times New Roman" w:cs="Times New Roman"/>
          <w:sz w:val="28"/>
          <w:szCs w:val="28"/>
          <w:lang w:val="en-US"/>
        </w:rPr>
        <w:t xml:space="preserve">they pose </w:t>
      </w:r>
      <w:r w:rsidRPr="005A3010">
        <w:rPr>
          <w:rFonts w:ascii="Times New Roman" w:eastAsia="Times New Roman" w:hAnsi="Times New Roman" w:cs="Times New Roman"/>
          <w:color w:val="000000"/>
          <w:sz w:val="28"/>
          <w:szCs w:val="28"/>
          <w:lang w:val="en-US"/>
        </w:rPr>
        <w:t>to humanity without a knowledge of these issues. Or h</w:t>
      </w:r>
      <w:r w:rsidRPr="005A3010">
        <w:rPr>
          <w:rFonts w:ascii="Times New Roman" w:eastAsia="Times New Roman" w:hAnsi="Times New Roman" w:cs="Times New Roman"/>
          <w:color w:val="000000"/>
          <w:sz w:val="28"/>
          <w:szCs w:val="28"/>
          <w:lang w:val="en-US"/>
        </w:rPr>
        <w:t xml:space="preserve">ow </w:t>
      </w:r>
      <w:hyperlink r:id="rId11">
        <w:r w:rsidRPr="005A3010">
          <w:rPr>
            <w:rFonts w:ascii="Times New Roman" w:eastAsia="Times New Roman" w:hAnsi="Times New Roman" w:cs="Times New Roman"/>
            <w:color w:val="1155CC"/>
            <w:sz w:val="28"/>
            <w:szCs w:val="28"/>
            <w:u w:val="single"/>
            <w:lang w:val="en-US"/>
          </w:rPr>
          <w:t>Google</w:t>
        </w:r>
      </w:hyperlink>
      <w:r w:rsidRPr="005A3010">
        <w:rPr>
          <w:rFonts w:ascii="Times New Roman" w:eastAsia="Times New Roman" w:hAnsi="Times New Roman" w:cs="Times New Roman"/>
          <w:sz w:val="28"/>
          <w:szCs w:val="28"/>
          <w:lang w:val="en-US"/>
        </w:rPr>
        <w:t xml:space="preserve"> </w:t>
      </w:r>
      <w:r w:rsidRPr="005A3010">
        <w:rPr>
          <w:rFonts w:ascii="Times New Roman" w:eastAsia="Times New Roman" w:hAnsi="Times New Roman" w:cs="Times New Roman"/>
          <w:color w:val="000000"/>
          <w:sz w:val="28"/>
          <w:szCs w:val="28"/>
          <w:lang w:val="en-US"/>
        </w:rPr>
        <w:t xml:space="preserve">or </w:t>
      </w:r>
      <w:hyperlink r:id="rId12">
        <w:r w:rsidRPr="005A3010">
          <w:rPr>
            <w:rFonts w:ascii="Times New Roman" w:eastAsia="Times New Roman" w:hAnsi="Times New Roman" w:cs="Times New Roman"/>
            <w:color w:val="1155CC"/>
            <w:sz w:val="28"/>
            <w:szCs w:val="28"/>
            <w:u w:val="single"/>
            <w:lang w:val="en-US"/>
          </w:rPr>
          <w:t>Facebook</w:t>
        </w:r>
      </w:hyperlink>
      <w:r w:rsidRPr="005A3010">
        <w:rPr>
          <w:rFonts w:ascii="Times New Roman" w:eastAsia="Times New Roman" w:hAnsi="Times New Roman" w:cs="Times New Roman"/>
          <w:color w:val="000000"/>
          <w:sz w:val="28"/>
          <w:szCs w:val="28"/>
          <w:lang w:val="en-US"/>
        </w:rPr>
        <w:t xml:space="preserve"> and their version of </w:t>
      </w:r>
      <w:hyperlink r:id="rId13">
        <w:r w:rsidRPr="005A3010">
          <w:rPr>
            <w:rFonts w:ascii="Times New Roman" w:eastAsia="Times New Roman" w:hAnsi="Times New Roman" w:cs="Times New Roman"/>
            <w:color w:val="1155CC"/>
            <w:sz w:val="28"/>
            <w:szCs w:val="28"/>
            <w:u w:val="single"/>
            <w:lang w:val="en-US"/>
          </w:rPr>
          <w:t>surveillance capitalism</w:t>
        </w:r>
      </w:hyperlink>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sz w:val="28"/>
          <w:szCs w:val="28"/>
          <w:lang w:val="en-US"/>
        </w:rPr>
        <w:t>are</w:t>
      </w:r>
      <w:r w:rsidRPr="005A3010">
        <w:rPr>
          <w:rFonts w:ascii="Times New Roman" w:eastAsia="Times New Roman" w:hAnsi="Times New Roman" w:cs="Times New Roman"/>
          <w:color w:val="000000"/>
          <w:sz w:val="28"/>
          <w:szCs w:val="28"/>
          <w:lang w:val="en-US"/>
        </w:rPr>
        <w:t xml:space="preserve"> changing what we know, and capitalism itself.</w:t>
      </w:r>
    </w:p>
    <w:p w14:paraId="0000000D"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The U.S. withdrawal from almost all </w:t>
      </w:r>
      <w:hyperlink r:id="rId14">
        <w:r w:rsidRPr="005A3010">
          <w:rPr>
            <w:rFonts w:ascii="Times New Roman" w:eastAsia="Times New Roman" w:hAnsi="Times New Roman" w:cs="Times New Roman"/>
            <w:color w:val="1155CC"/>
            <w:sz w:val="28"/>
            <w:szCs w:val="28"/>
            <w:u w:val="single"/>
            <w:lang w:val="en-US"/>
          </w:rPr>
          <w:t>nuclear restraint treaties</w:t>
        </w:r>
      </w:hyperlink>
      <w:r w:rsidRPr="005A3010">
        <w:rPr>
          <w:rFonts w:ascii="Times New Roman" w:eastAsia="Times New Roman" w:hAnsi="Times New Roman" w:cs="Times New Roman"/>
          <w:color w:val="000000"/>
          <w:sz w:val="28"/>
          <w:szCs w:val="28"/>
          <w:lang w:val="en-US"/>
        </w:rPr>
        <w:t xml:space="preserve"> and its formation of </w:t>
      </w:r>
      <w:hyperlink r:id="rId15">
        <w:r w:rsidRPr="005A3010">
          <w:rPr>
            <w:rFonts w:ascii="Times New Roman" w:eastAsia="Times New Roman" w:hAnsi="Times New Roman" w:cs="Times New Roman"/>
            <w:color w:val="1155CC"/>
            <w:sz w:val="28"/>
            <w:szCs w:val="28"/>
            <w:u w:val="single"/>
            <w:lang w:val="en-US"/>
          </w:rPr>
          <w:t>Space Command</w:t>
        </w:r>
      </w:hyperlink>
      <w:r w:rsidRPr="005A3010">
        <w:rPr>
          <w:rFonts w:ascii="Times New Roman" w:eastAsia="Times New Roman" w:hAnsi="Times New Roman" w:cs="Times New Roman"/>
          <w:color w:val="000000"/>
          <w:sz w:val="28"/>
          <w:szCs w:val="28"/>
          <w:lang w:val="en-US"/>
        </w:rPr>
        <w:t xml:space="preserve"> poses </w:t>
      </w:r>
      <w:hyperlink r:id="rId16">
        <w:r w:rsidRPr="005A3010">
          <w:rPr>
            <w:rFonts w:ascii="Times New Roman" w:eastAsia="Times New Roman" w:hAnsi="Times New Roman" w:cs="Times New Roman"/>
            <w:color w:val="1155CC"/>
            <w:sz w:val="28"/>
            <w:szCs w:val="28"/>
            <w:u w:val="single"/>
            <w:lang w:val="en-US"/>
          </w:rPr>
          <w:t>new dangers</w:t>
        </w:r>
      </w:hyperlink>
      <w:r w:rsidRPr="005A3010">
        <w:rPr>
          <w:rFonts w:ascii="Times New Roman" w:eastAsia="Times New Roman" w:hAnsi="Times New Roman" w:cs="Times New Roman"/>
          <w:color w:val="000000"/>
          <w:sz w:val="28"/>
          <w:szCs w:val="28"/>
          <w:lang w:val="en-US"/>
        </w:rPr>
        <w:t xml:space="preserve">. Yet, there </w:t>
      </w:r>
      <w:r w:rsidRPr="005A3010">
        <w:rPr>
          <w:rFonts w:ascii="Times New Roman" w:eastAsia="Times New Roman" w:hAnsi="Times New Roman" w:cs="Times New Roman"/>
          <w:sz w:val="28"/>
          <w:szCs w:val="28"/>
          <w:lang w:val="en-US"/>
        </w:rPr>
        <w:t xml:space="preserve">are </w:t>
      </w:r>
      <w:r w:rsidRPr="005A3010">
        <w:rPr>
          <w:rFonts w:ascii="Times New Roman" w:eastAsia="Times New Roman" w:hAnsi="Times New Roman" w:cs="Times New Roman"/>
          <w:color w:val="000000"/>
          <w:sz w:val="28"/>
          <w:szCs w:val="28"/>
          <w:lang w:val="en-US"/>
        </w:rPr>
        <w:t xml:space="preserve">virtually no protests of the kind we saw </w:t>
      </w:r>
      <w:r w:rsidRPr="005A3010">
        <w:rPr>
          <w:rFonts w:ascii="Times New Roman" w:eastAsia="Times New Roman" w:hAnsi="Times New Roman" w:cs="Times New Roman"/>
          <w:sz w:val="28"/>
          <w:szCs w:val="28"/>
          <w:lang w:val="en-US"/>
        </w:rPr>
        <w:t xml:space="preserve">during </w:t>
      </w:r>
      <w:r w:rsidRPr="005A3010">
        <w:rPr>
          <w:rFonts w:ascii="Times New Roman" w:eastAsia="Times New Roman" w:hAnsi="Times New Roman" w:cs="Times New Roman"/>
          <w:color w:val="000000"/>
          <w:sz w:val="28"/>
          <w:szCs w:val="28"/>
          <w:lang w:val="en-US"/>
        </w:rPr>
        <w:t xml:space="preserve">the bombing of Hiroshima and Nagasaki, </w:t>
      </w:r>
      <w:r w:rsidRPr="005A3010">
        <w:rPr>
          <w:rFonts w:ascii="Times New Roman" w:eastAsia="Times New Roman" w:hAnsi="Times New Roman" w:cs="Times New Roman"/>
          <w:sz w:val="28"/>
          <w:szCs w:val="28"/>
          <w:lang w:val="en-US"/>
        </w:rPr>
        <w:t xml:space="preserve">or </w:t>
      </w:r>
      <w:r w:rsidRPr="005A3010">
        <w:rPr>
          <w:rFonts w:ascii="Times New Roman" w:eastAsia="Times New Roman" w:hAnsi="Times New Roman" w:cs="Times New Roman"/>
          <w:color w:val="000000"/>
          <w:sz w:val="28"/>
          <w:szCs w:val="28"/>
          <w:lang w:val="en-US"/>
        </w:rPr>
        <w:t xml:space="preserve">later in the 1980s against the development of the </w:t>
      </w:r>
      <w:hyperlink r:id="rId17">
        <w:r w:rsidRPr="005A3010">
          <w:rPr>
            <w:rFonts w:ascii="Times New Roman" w:eastAsia="Times New Roman" w:hAnsi="Times New Roman" w:cs="Times New Roman"/>
            <w:color w:val="1155CC"/>
            <w:sz w:val="28"/>
            <w:szCs w:val="28"/>
            <w:u w:val="single"/>
            <w:lang w:val="en-US"/>
          </w:rPr>
          <w:t>neutron bomb</w:t>
        </w:r>
      </w:hyperlink>
      <w:r w:rsidRPr="005A3010">
        <w:rPr>
          <w:rFonts w:ascii="Times New Roman" w:eastAsia="Times New Roman" w:hAnsi="Times New Roman" w:cs="Times New Roman"/>
          <w:color w:val="000000"/>
          <w:sz w:val="28"/>
          <w:szCs w:val="28"/>
          <w:lang w:val="en-US"/>
        </w:rPr>
        <w:t xml:space="preserve"> and Reagan’s </w:t>
      </w:r>
      <w:hyperlink r:id="rId18">
        <w:r w:rsidRPr="005A3010">
          <w:rPr>
            <w:rFonts w:ascii="Times New Roman" w:eastAsia="Times New Roman" w:hAnsi="Times New Roman" w:cs="Times New Roman"/>
            <w:color w:val="1155CC"/>
            <w:sz w:val="28"/>
            <w:szCs w:val="28"/>
            <w:u w:val="single"/>
            <w:lang w:val="en-US"/>
          </w:rPr>
          <w:t>Star Wars program</w:t>
        </w:r>
      </w:hyperlink>
      <w:r w:rsidRPr="005A3010">
        <w:rPr>
          <w:rFonts w:ascii="Times New Roman" w:eastAsia="Times New Roman" w:hAnsi="Times New Roman" w:cs="Times New Roman"/>
          <w:color w:val="000000"/>
          <w:sz w:val="28"/>
          <w:szCs w:val="28"/>
          <w:lang w:val="en-US"/>
        </w:rPr>
        <w:t>. While the weakness of the peace movement is not entirely due to the lack of politics in the scientific community, never</w:t>
      </w:r>
      <w:r w:rsidRPr="005A3010">
        <w:rPr>
          <w:rFonts w:ascii="Times New Roman" w:eastAsia="Times New Roman" w:hAnsi="Times New Roman" w:cs="Times New Roman"/>
          <w:color w:val="000000"/>
          <w:sz w:val="28"/>
          <w:szCs w:val="28"/>
          <w:lang w:val="en-US"/>
        </w:rPr>
        <w:t xml:space="preserve">theless, this is one of its significant weaknesses. </w:t>
      </w:r>
      <w:hyperlink r:id="rId19">
        <w:r w:rsidRPr="005A3010">
          <w:rPr>
            <w:rFonts w:ascii="Times New Roman" w:eastAsia="Times New Roman" w:hAnsi="Times New Roman" w:cs="Times New Roman"/>
            <w:color w:val="1155CC"/>
            <w:sz w:val="28"/>
            <w:szCs w:val="28"/>
            <w:u w:val="single"/>
            <w:lang w:val="en-US"/>
          </w:rPr>
          <w:t>Scientists were a v</w:t>
        </w:r>
        <w:r w:rsidRPr="005A3010">
          <w:rPr>
            <w:rFonts w:ascii="Times New Roman" w:eastAsia="Times New Roman" w:hAnsi="Times New Roman" w:cs="Times New Roman"/>
            <w:color w:val="1155CC"/>
            <w:sz w:val="28"/>
            <w:szCs w:val="28"/>
            <w:u w:val="single"/>
            <w:lang w:val="en-US"/>
          </w:rPr>
          <w:t>ital component</w:t>
        </w:r>
      </w:hyperlink>
      <w:r w:rsidRPr="005A3010">
        <w:rPr>
          <w:rFonts w:ascii="Times New Roman" w:eastAsia="Times New Roman" w:hAnsi="Times New Roman" w:cs="Times New Roman"/>
          <w:color w:val="000000"/>
          <w:sz w:val="28"/>
          <w:szCs w:val="28"/>
          <w:lang w:val="en-US"/>
        </w:rPr>
        <w:t xml:space="preserve"> of the peace and the anti-nuclear weapons movements after World War II.</w:t>
      </w:r>
    </w:p>
    <w:p w14:paraId="0000000E"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In </w:t>
      </w:r>
      <w:r w:rsidRPr="005A3010">
        <w:rPr>
          <w:rFonts w:ascii="Times New Roman" w:eastAsia="Times New Roman" w:hAnsi="Times New Roman" w:cs="Times New Roman"/>
          <w:sz w:val="28"/>
          <w:szCs w:val="28"/>
          <w:lang w:val="en-US"/>
        </w:rPr>
        <w:t>the present scenario, there is a</w:t>
      </w:r>
      <w:r w:rsidRPr="005A3010">
        <w:rPr>
          <w:rFonts w:ascii="Times New Roman" w:eastAsia="Times New Roman" w:hAnsi="Times New Roman" w:cs="Times New Roman"/>
          <w:color w:val="000000"/>
          <w:sz w:val="28"/>
          <w:szCs w:val="28"/>
          <w:lang w:val="en-US"/>
        </w:rPr>
        <w:t xml:space="preserve"> need</w:t>
      </w:r>
      <w:r w:rsidRPr="005A3010">
        <w:rPr>
          <w:rFonts w:ascii="Times New Roman" w:eastAsia="Times New Roman" w:hAnsi="Times New Roman" w:cs="Times New Roman"/>
          <w:sz w:val="28"/>
          <w:szCs w:val="28"/>
          <w:lang w:val="en-US"/>
        </w:rPr>
        <w:t xml:space="preserve"> for </w:t>
      </w:r>
      <w:r w:rsidRPr="005A3010">
        <w:rPr>
          <w:rFonts w:ascii="Times New Roman" w:eastAsia="Times New Roman" w:hAnsi="Times New Roman" w:cs="Times New Roman"/>
          <w:color w:val="000000"/>
          <w:sz w:val="28"/>
          <w:szCs w:val="28"/>
          <w:lang w:val="en-US"/>
        </w:rPr>
        <w:t>the left to be able to enter the arena of science and technology, not simply by talking about the consequences of the work o</w:t>
      </w:r>
      <w:r w:rsidRPr="005A3010">
        <w:rPr>
          <w:rFonts w:ascii="Times New Roman" w:eastAsia="Times New Roman" w:hAnsi="Times New Roman" w:cs="Times New Roman"/>
          <w:color w:val="000000"/>
          <w:sz w:val="28"/>
          <w:szCs w:val="28"/>
          <w:lang w:val="en-US"/>
        </w:rPr>
        <w:t xml:space="preserve">f the practitioners but also to excite their imagination through a Marxist view of science and technology. Without these sections of our society, we will be much weaker in arguing on a host of issues, from nuclear war, public health and the </w:t>
      </w:r>
      <w:r w:rsidRPr="005A3010">
        <w:rPr>
          <w:rFonts w:ascii="Times New Roman" w:eastAsia="Times New Roman" w:hAnsi="Times New Roman" w:cs="Times New Roman"/>
          <w:sz w:val="28"/>
          <w:szCs w:val="28"/>
          <w:lang w:val="en-US"/>
        </w:rPr>
        <w:t>COVID</w:t>
      </w:r>
      <w:r w:rsidRPr="005A3010">
        <w:rPr>
          <w:rFonts w:ascii="Times New Roman" w:eastAsia="Times New Roman" w:hAnsi="Times New Roman" w:cs="Times New Roman"/>
          <w:color w:val="000000"/>
          <w:sz w:val="28"/>
          <w:szCs w:val="28"/>
          <w:lang w:val="en-US"/>
        </w:rPr>
        <w:t>-19 pandem</w:t>
      </w:r>
      <w:r w:rsidRPr="005A3010">
        <w:rPr>
          <w:rFonts w:ascii="Times New Roman" w:eastAsia="Times New Roman" w:hAnsi="Times New Roman" w:cs="Times New Roman"/>
          <w:color w:val="000000"/>
          <w:sz w:val="28"/>
          <w:szCs w:val="28"/>
          <w:lang w:val="en-US"/>
        </w:rPr>
        <w:t>ic to surveillance capitalism.</w:t>
      </w:r>
    </w:p>
    <w:p w14:paraId="0000000F"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Marxism has always attracted scientists, doctors and technologists, as it provides a larger framing of science in society and </w:t>
      </w:r>
      <w:r w:rsidRPr="005A3010">
        <w:rPr>
          <w:rFonts w:ascii="Times New Roman" w:eastAsia="Times New Roman" w:hAnsi="Times New Roman" w:cs="Times New Roman"/>
          <w:sz w:val="28"/>
          <w:szCs w:val="28"/>
          <w:lang w:val="en-US"/>
        </w:rPr>
        <w:t>connects</w:t>
      </w:r>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sz w:val="28"/>
          <w:szCs w:val="28"/>
          <w:lang w:val="en-US"/>
        </w:rPr>
        <w:t>it to the</w:t>
      </w:r>
      <w:r w:rsidRPr="005A3010">
        <w:rPr>
          <w:rFonts w:ascii="Times New Roman" w:eastAsia="Times New Roman" w:hAnsi="Times New Roman" w:cs="Times New Roman"/>
          <w:color w:val="000000"/>
          <w:sz w:val="28"/>
          <w:szCs w:val="28"/>
          <w:lang w:val="en-US"/>
        </w:rPr>
        <w:t xml:space="preserve"> living problems of society. Similarly, the history of technology, its relationsh</w:t>
      </w:r>
      <w:r w:rsidRPr="005A3010">
        <w:rPr>
          <w:rFonts w:ascii="Times New Roman" w:eastAsia="Times New Roman" w:hAnsi="Times New Roman" w:cs="Times New Roman"/>
          <w:color w:val="000000"/>
          <w:sz w:val="28"/>
          <w:szCs w:val="28"/>
          <w:lang w:val="en-US"/>
        </w:rPr>
        <w:t xml:space="preserve">ip with science and production, becomes clear when we </w:t>
      </w:r>
      <w:r w:rsidRPr="005A3010">
        <w:rPr>
          <w:rFonts w:ascii="Times New Roman" w:eastAsia="Times New Roman" w:hAnsi="Times New Roman" w:cs="Times New Roman"/>
          <w:sz w:val="28"/>
          <w:szCs w:val="28"/>
          <w:lang w:val="en-US"/>
        </w:rPr>
        <w:t xml:space="preserve">look at </w:t>
      </w:r>
      <w:r w:rsidRPr="005A3010">
        <w:rPr>
          <w:rFonts w:ascii="Times New Roman" w:eastAsia="Times New Roman" w:hAnsi="Times New Roman" w:cs="Times New Roman"/>
          <w:color w:val="000000"/>
          <w:sz w:val="28"/>
          <w:szCs w:val="28"/>
          <w:lang w:val="en-US"/>
        </w:rPr>
        <w:t xml:space="preserve">the </w:t>
      </w:r>
      <w:hyperlink r:id="rId20">
        <w:r w:rsidRPr="005A3010">
          <w:rPr>
            <w:rFonts w:ascii="Times New Roman" w:eastAsia="Times New Roman" w:hAnsi="Times New Roman" w:cs="Times New Roman"/>
            <w:color w:val="1155CC"/>
            <w:sz w:val="28"/>
            <w:szCs w:val="28"/>
            <w:u w:val="single"/>
            <w:lang w:val="en-US"/>
          </w:rPr>
          <w:t>C</w:t>
        </w:r>
      </w:hyperlink>
      <w:hyperlink r:id="rId21">
        <w:r w:rsidRPr="005A3010">
          <w:rPr>
            <w:rFonts w:ascii="Times New Roman" w:eastAsia="Times New Roman" w:hAnsi="Times New Roman" w:cs="Times New Roman"/>
            <w:color w:val="1155CC"/>
            <w:sz w:val="28"/>
            <w:szCs w:val="28"/>
            <w:u w:val="single"/>
            <w:lang w:val="en-US"/>
          </w:rPr>
          <w:t>O</w:t>
        </w:r>
        <w:r w:rsidRPr="005A3010">
          <w:rPr>
            <w:rFonts w:ascii="Times New Roman" w:eastAsia="Times New Roman" w:hAnsi="Times New Roman" w:cs="Times New Roman"/>
            <w:color w:val="1155CC"/>
            <w:sz w:val="28"/>
            <w:szCs w:val="28"/>
            <w:u w:val="single"/>
            <w:lang w:val="en-US"/>
          </w:rPr>
          <w:t>VID</w:t>
        </w:r>
      </w:hyperlink>
      <w:hyperlink r:id="rId22">
        <w:r w:rsidRPr="005A3010">
          <w:rPr>
            <w:rFonts w:ascii="Times New Roman" w:eastAsia="Times New Roman" w:hAnsi="Times New Roman" w:cs="Times New Roman"/>
            <w:color w:val="1155CC"/>
            <w:sz w:val="28"/>
            <w:szCs w:val="28"/>
            <w:u w:val="single"/>
            <w:lang w:val="en-US"/>
          </w:rPr>
          <w:t>-19 pandemic</w:t>
        </w:r>
      </w:hyperlink>
      <w:r w:rsidRPr="005A3010">
        <w:rPr>
          <w:rFonts w:ascii="Times New Roman" w:eastAsia="Times New Roman" w:hAnsi="Times New Roman" w:cs="Times New Roman"/>
          <w:color w:val="000000"/>
          <w:sz w:val="28"/>
          <w:szCs w:val="28"/>
          <w:lang w:val="en-US"/>
        </w:rPr>
        <w:t xml:space="preserve"> as an example of what advanced capitalist countries can do if their economies are threatened</w:t>
      </w:r>
      <w:r w:rsidRPr="005A3010">
        <w:rPr>
          <w:rFonts w:ascii="Times New Roman" w:eastAsia="Times New Roman" w:hAnsi="Times New Roman" w:cs="Times New Roman"/>
          <w:sz w:val="28"/>
          <w:szCs w:val="28"/>
          <w:lang w:val="en-US"/>
        </w:rPr>
        <w:t xml:space="preserve"> as opposed to when</w:t>
      </w:r>
      <w:r w:rsidRPr="005A3010">
        <w:rPr>
          <w:rFonts w:ascii="Times New Roman" w:eastAsia="Times New Roman" w:hAnsi="Times New Roman" w:cs="Times New Roman"/>
          <w:color w:val="000000"/>
          <w:sz w:val="28"/>
          <w:szCs w:val="28"/>
          <w:lang w:val="en-US"/>
        </w:rPr>
        <w:t xml:space="preserve"> infectious diseases are only a </w:t>
      </w:r>
      <w:hyperlink r:id="rId23">
        <w:r w:rsidRPr="005A3010">
          <w:rPr>
            <w:rFonts w:ascii="Times New Roman" w:eastAsia="Times New Roman" w:hAnsi="Times New Roman" w:cs="Times New Roman"/>
            <w:color w:val="1155CC"/>
            <w:sz w:val="28"/>
            <w:szCs w:val="28"/>
            <w:u w:val="single"/>
            <w:lang w:val="en-US"/>
          </w:rPr>
          <w:t xml:space="preserve">problem of the </w:t>
        </w:r>
        <w:r w:rsidRPr="005A3010">
          <w:rPr>
            <w:rFonts w:ascii="Times New Roman" w:eastAsia="Times New Roman" w:hAnsi="Times New Roman" w:cs="Times New Roman"/>
            <w:color w:val="1155CC"/>
            <w:sz w:val="28"/>
            <w:szCs w:val="28"/>
            <w:u w:val="single"/>
            <w:lang w:val="en-US"/>
          </w:rPr>
          <w:t>poorer countries</w:t>
        </w:r>
      </w:hyperlink>
      <w:r w:rsidRPr="005A3010">
        <w:rPr>
          <w:rFonts w:ascii="Times New Roman" w:eastAsia="Times New Roman" w:hAnsi="Times New Roman" w:cs="Times New Roman"/>
          <w:color w:val="000000"/>
          <w:sz w:val="28"/>
          <w:szCs w:val="28"/>
          <w:lang w:val="en-US"/>
        </w:rPr>
        <w:t>.</w:t>
      </w:r>
    </w:p>
    <w:p w14:paraId="00000010"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Will this automatically lead to people </w:t>
      </w:r>
      <w:r w:rsidRPr="005A3010">
        <w:rPr>
          <w:rFonts w:ascii="Times New Roman" w:eastAsia="Times New Roman" w:hAnsi="Times New Roman" w:cs="Times New Roman"/>
          <w:sz w:val="28"/>
          <w:szCs w:val="28"/>
          <w:lang w:val="en-US"/>
        </w:rPr>
        <w:t>realizing</w:t>
      </w:r>
      <w:r w:rsidRPr="005A3010">
        <w:rPr>
          <w:rFonts w:ascii="Times New Roman" w:eastAsia="Times New Roman" w:hAnsi="Times New Roman" w:cs="Times New Roman"/>
          <w:color w:val="000000"/>
          <w:sz w:val="28"/>
          <w:szCs w:val="28"/>
          <w:lang w:val="en-US"/>
        </w:rPr>
        <w:t xml:space="preserve"> the relationship between capital, profits and public health? Not unless we can bring our understanding to the people through a larger people</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s science movement; or a people</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s health movemen</w:t>
      </w:r>
      <w:r w:rsidRPr="005A3010">
        <w:rPr>
          <w:rFonts w:ascii="Times New Roman" w:eastAsia="Times New Roman" w:hAnsi="Times New Roman" w:cs="Times New Roman"/>
          <w:color w:val="000000"/>
          <w:sz w:val="28"/>
          <w:szCs w:val="28"/>
          <w:lang w:val="en-US"/>
        </w:rPr>
        <w:t>t. And for that, we need to enter the larger scientific community.</w:t>
      </w:r>
    </w:p>
    <w:p w14:paraId="00000011"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This is where Engels and his materialist dialectics becomes important to us. Both </w:t>
      </w:r>
      <w:r w:rsidRPr="005A3010">
        <w:rPr>
          <w:rFonts w:ascii="Times New Roman" w:eastAsia="Times New Roman" w:hAnsi="Times New Roman" w:cs="Times New Roman"/>
          <w:color w:val="000000"/>
          <w:sz w:val="28"/>
          <w:szCs w:val="28"/>
          <w:lang w:val="en-US"/>
        </w:rPr>
        <w:lastRenderedPageBreak/>
        <w:t xml:space="preserve">Engels and Marx had an enormous interest in the sciences of the day, which they followed closely. Marx was </w:t>
      </w:r>
      <w:r w:rsidRPr="005A3010">
        <w:rPr>
          <w:rFonts w:ascii="Times New Roman" w:eastAsia="Times New Roman" w:hAnsi="Times New Roman" w:cs="Times New Roman"/>
          <w:color w:val="000000"/>
          <w:sz w:val="28"/>
          <w:szCs w:val="28"/>
          <w:lang w:val="en-US"/>
        </w:rPr>
        <w:t xml:space="preserve">deeply interested in technology, as can be seen in his writings </w:t>
      </w:r>
      <w:r w:rsidRPr="005A3010">
        <w:rPr>
          <w:rFonts w:ascii="Times New Roman" w:eastAsia="Times New Roman" w:hAnsi="Times New Roman" w:cs="Times New Roman"/>
          <w:sz w:val="28"/>
          <w:szCs w:val="28"/>
          <w:lang w:val="en-US"/>
        </w:rPr>
        <w:t>on</w:t>
      </w:r>
      <w:r w:rsidRPr="005A3010">
        <w:rPr>
          <w:rFonts w:ascii="Times New Roman" w:eastAsia="Times New Roman" w:hAnsi="Times New Roman" w:cs="Times New Roman"/>
          <w:color w:val="000000"/>
          <w:sz w:val="28"/>
          <w:szCs w:val="28"/>
          <w:lang w:val="en-US"/>
        </w:rPr>
        <w:t xml:space="preserve"> the </w:t>
      </w:r>
      <w:r w:rsidRPr="005A3010">
        <w:rPr>
          <w:rFonts w:ascii="Times New Roman" w:eastAsia="Times New Roman" w:hAnsi="Times New Roman" w:cs="Times New Roman"/>
          <w:sz w:val="28"/>
          <w:szCs w:val="28"/>
          <w:lang w:val="en-US"/>
        </w:rPr>
        <w:t xml:space="preserve">technological </w:t>
      </w:r>
      <w:r w:rsidRPr="005A3010">
        <w:rPr>
          <w:rFonts w:ascii="Times New Roman" w:eastAsia="Times New Roman" w:hAnsi="Times New Roman" w:cs="Times New Roman"/>
          <w:color w:val="000000"/>
          <w:sz w:val="28"/>
          <w:szCs w:val="28"/>
          <w:lang w:val="en-US"/>
        </w:rPr>
        <w:t xml:space="preserve">changes in the textile mills of England. In his </w:t>
      </w:r>
      <w:r w:rsidRPr="005A3010">
        <w:rPr>
          <w:rFonts w:ascii="Times New Roman" w:eastAsia="Times New Roman" w:hAnsi="Times New Roman" w:cs="Times New Roman"/>
          <w:sz w:val="28"/>
          <w:szCs w:val="28"/>
          <w:lang w:val="en-US"/>
        </w:rPr>
        <w:t>work</w:t>
      </w:r>
      <w:r w:rsidRPr="005A3010">
        <w:rPr>
          <w:rFonts w:ascii="Times New Roman" w:eastAsia="Times New Roman" w:hAnsi="Times New Roman" w:cs="Times New Roman"/>
          <w:color w:val="000000"/>
          <w:sz w:val="28"/>
          <w:szCs w:val="28"/>
          <w:lang w:val="en-US"/>
        </w:rPr>
        <w:t xml:space="preserve"> on ground rent, he wanted to know the impact of the </w:t>
      </w:r>
      <w:hyperlink r:id="rId24">
        <w:r w:rsidRPr="005A3010">
          <w:rPr>
            <w:rFonts w:ascii="Times New Roman" w:eastAsia="Times New Roman" w:hAnsi="Times New Roman" w:cs="Times New Roman"/>
            <w:color w:val="1155CC"/>
            <w:sz w:val="28"/>
            <w:szCs w:val="28"/>
            <w:u w:val="single"/>
            <w:lang w:val="en-US"/>
          </w:rPr>
          <w:t xml:space="preserve">use of </w:t>
        </w:r>
      </w:hyperlink>
      <w:hyperlink r:id="rId25">
        <w:r w:rsidRPr="005A3010">
          <w:rPr>
            <w:rFonts w:ascii="Times New Roman" w:eastAsia="Times New Roman" w:hAnsi="Times New Roman" w:cs="Times New Roman"/>
            <w:color w:val="1155CC"/>
            <w:sz w:val="28"/>
            <w:szCs w:val="28"/>
            <w:u w:val="single"/>
            <w:lang w:val="en-US"/>
          </w:rPr>
          <w:t xml:space="preserve">fertilizers </w:t>
        </w:r>
      </w:hyperlink>
      <w:hyperlink r:id="rId26">
        <w:r w:rsidRPr="005A3010">
          <w:rPr>
            <w:rFonts w:ascii="Times New Roman" w:eastAsia="Times New Roman" w:hAnsi="Times New Roman" w:cs="Times New Roman"/>
            <w:color w:val="1155CC"/>
            <w:sz w:val="28"/>
            <w:szCs w:val="28"/>
            <w:u w:val="single"/>
            <w:lang w:val="en-US"/>
          </w:rPr>
          <w:t>on soil productivity</w:t>
        </w:r>
      </w:hyperlink>
      <w:r w:rsidRPr="005A3010">
        <w:rPr>
          <w:rFonts w:ascii="Times New Roman" w:eastAsia="Times New Roman" w:hAnsi="Times New Roman" w:cs="Times New Roman"/>
          <w:color w:val="000000"/>
          <w:sz w:val="28"/>
          <w:szCs w:val="28"/>
          <w:lang w:val="en-US"/>
        </w:rPr>
        <w:t xml:space="preserve">. But when it came to writing on science, he let Engels, who followed science more closely, lead the way. It was Engels who wrote on dialectics in </w:t>
      </w:r>
      <w:r w:rsidRPr="005A3010">
        <w:rPr>
          <w:rFonts w:ascii="Times New Roman" w:eastAsia="Times New Roman" w:hAnsi="Times New Roman" w:cs="Times New Roman"/>
          <w:i/>
          <w:color w:val="000000"/>
          <w:sz w:val="28"/>
          <w:szCs w:val="28"/>
          <w:lang w:val="en-US"/>
        </w:rPr>
        <w:t>Anti-Dühring</w:t>
      </w:r>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contrasting it with the metaphysical thinking of </w:t>
      </w:r>
      <w:hyperlink r:id="rId27">
        <w:r w:rsidRPr="005A3010">
          <w:rPr>
            <w:rFonts w:ascii="Times New Roman" w:eastAsia="Times New Roman" w:hAnsi="Times New Roman" w:cs="Times New Roman"/>
            <w:color w:val="1155CC"/>
            <w:sz w:val="28"/>
            <w:szCs w:val="28"/>
            <w:u w:val="single"/>
            <w:lang w:val="en-US"/>
          </w:rPr>
          <w:t xml:space="preserve">Eugen </w:t>
        </w:r>
      </w:hyperlink>
      <w:hyperlink r:id="rId28">
        <w:r w:rsidRPr="005A3010">
          <w:rPr>
            <w:rFonts w:ascii="Times New Roman" w:eastAsia="Times New Roman" w:hAnsi="Times New Roman" w:cs="Times New Roman"/>
            <w:color w:val="1155CC"/>
            <w:sz w:val="28"/>
            <w:szCs w:val="28"/>
            <w:u w:val="single"/>
            <w:lang w:val="en-US"/>
          </w:rPr>
          <w:t>Dühring</w:t>
        </w:r>
      </w:hyperlink>
      <w:r w:rsidRPr="005A3010">
        <w:rPr>
          <w:rFonts w:ascii="Times New Roman" w:eastAsia="Times New Roman" w:hAnsi="Times New Roman" w:cs="Times New Roman"/>
          <w:color w:val="000000"/>
          <w:sz w:val="28"/>
          <w:szCs w:val="28"/>
          <w:lang w:val="en-US"/>
        </w:rPr>
        <w:t>. He</w:t>
      </w:r>
      <w:r w:rsidRPr="005A3010">
        <w:rPr>
          <w:rFonts w:ascii="Times New Roman" w:eastAsia="Times New Roman" w:hAnsi="Times New Roman" w:cs="Times New Roman"/>
          <w:i/>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elaborated what materialist dialectics means in </w:t>
      </w:r>
      <w:hyperlink r:id="rId29">
        <w:r w:rsidRPr="005A3010">
          <w:rPr>
            <w:rFonts w:ascii="Times New Roman" w:eastAsia="Times New Roman" w:hAnsi="Times New Roman" w:cs="Times New Roman"/>
            <w:i/>
            <w:color w:val="1155CC"/>
            <w:sz w:val="28"/>
            <w:szCs w:val="28"/>
            <w:u w:val="single"/>
            <w:lang w:val="en-US"/>
          </w:rPr>
          <w:t>Ludwig Feuerbach and the End of Classical German Philosophy</w:t>
        </w:r>
      </w:hyperlink>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and his unfinished book </w:t>
      </w:r>
      <w:hyperlink r:id="rId30">
        <w:r w:rsidRPr="005A3010">
          <w:rPr>
            <w:rFonts w:ascii="Times New Roman" w:eastAsia="Times New Roman" w:hAnsi="Times New Roman" w:cs="Times New Roman"/>
            <w:i/>
            <w:color w:val="1155CC"/>
            <w:sz w:val="28"/>
            <w:szCs w:val="28"/>
            <w:u w:val="single"/>
            <w:lang w:val="en-US"/>
          </w:rPr>
          <w:t>Dialectics of Nature</w:t>
        </w:r>
      </w:hyperlink>
      <w:r w:rsidRPr="005A3010">
        <w:rPr>
          <w:rFonts w:ascii="Times New Roman" w:eastAsia="Times New Roman" w:hAnsi="Times New Roman" w:cs="Times New Roman"/>
          <w:color w:val="000000"/>
          <w:sz w:val="28"/>
          <w:szCs w:val="28"/>
          <w:lang w:val="en-US"/>
        </w:rPr>
        <w:t>.</w:t>
      </w:r>
    </w:p>
    <w:p w14:paraId="00000012"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If the laws of </w:t>
      </w:r>
      <w:hyperlink r:id="rId31">
        <w:r w:rsidRPr="005A3010">
          <w:rPr>
            <w:rFonts w:ascii="Times New Roman" w:eastAsia="Times New Roman" w:hAnsi="Times New Roman" w:cs="Times New Roman"/>
            <w:color w:val="1155CC"/>
            <w:sz w:val="28"/>
            <w:szCs w:val="28"/>
            <w:u w:val="single"/>
            <w:lang w:val="en-US"/>
          </w:rPr>
          <w:t>Hegelian idealist dialectics</w:t>
        </w:r>
      </w:hyperlink>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sz w:val="28"/>
          <w:szCs w:val="28"/>
          <w:lang w:val="en-US"/>
        </w:rPr>
        <w:t xml:space="preserve">are imposed </w:t>
      </w:r>
      <w:r w:rsidRPr="005A3010">
        <w:rPr>
          <w:rFonts w:ascii="Times New Roman" w:eastAsia="Times New Roman" w:hAnsi="Times New Roman" w:cs="Times New Roman"/>
          <w:color w:val="000000"/>
          <w:sz w:val="28"/>
          <w:szCs w:val="28"/>
          <w:lang w:val="en-US"/>
        </w:rPr>
        <w:t xml:space="preserve">on nature, philosophically, it shows that there has been a general retreat both from dialectics and a materialist view of nature. Instead, the realist school, </w:t>
      </w:r>
      <w:hyperlink r:id="rId32">
        <w:r w:rsidRPr="005A3010">
          <w:rPr>
            <w:rFonts w:ascii="Times New Roman" w:eastAsia="Times New Roman" w:hAnsi="Times New Roman" w:cs="Times New Roman"/>
            <w:color w:val="1155CC"/>
            <w:sz w:val="28"/>
            <w:szCs w:val="28"/>
            <w:u w:val="single"/>
            <w:lang w:val="en-US"/>
          </w:rPr>
          <w:t>cl</w:t>
        </w:r>
        <w:r w:rsidRPr="005A3010">
          <w:rPr>
            <w:rFonts w:ascii="Times New Roman" w:eastAsia="Times New Roman" w:hAnsi="Times New Roman" w:cs="Times New Roman"/>
            <w:color w:val="1155CC"/>
            <w:sz w:val="28"/>
            <w:szCs w:val="28"/>
            <w:u w:val="single"/>
            <w:lang w:val="en-US"/>
          </w:rPr>
          <w:t>osest to materialism</w:t>
        </w:r>
      </w:hyperlink>
      <w:r w:rsidRPr="005A3010">
        <w:rPr>
          <w:rFonts w:ascii="Times New Roman" w:eastAsia="Times New Roman" w:hAnsi="Times New Roman" w:cs="Times New Roman"/>
          <w:color w:val="000000"/>
          <w:sz w:val="28"/>
          <w:szCs w:val="28"/>
          <w:lang w:val="en-US"/>
        </w:rPr>
        <w:t xml:space="preserve">, while accepting the external reality of the world </w:t>
      </w:r>
      <w:r w:rsidRPr="005A3010">
        <w:rPr>
          <w:rFonts w:ascii="Times New Roman" w:eastAsia="Times New Roman" w:hAnsi="Times New Roman" w:cs="Times New Roman"/>
          <w:sz w:val="28"/>
          <w:szCs w:val="28"/>
          <w:lang w:val="en-US"/>
        </w:rPr>
        <w:t xml:space="preserve">that </w:t>
      </w:r>
      <w:r w:rsidRPr="005A3010">
        <w:rPr>
          <w:rFonts w:ascii="Times New Roman" w:eastAsia="Times New Roman" w:hAnsi="Times New Roman" w:cs="Times New Roman"/>
          <w:color w:val="000000"/>
          <w:sz w:val="28"/>
          <w:szCs w:val="28"/>
          <w:lang w:val="en-US"/>
        </w:rPr>
        <w:t>science describes through its theories, is reluctant to call itself materialist. Materialism is a “tainted” word, with its association to Marx, Engels, and later the communists. T</w:t>
      </w:r>
      <w:r w:rsidRPr="005A3010">
        <w:rPr>
          <w:rFonts w:ascii="Times New Roman" w:eastAsia="Times New Roman" w:hAnsi="Times New Roman" w:cs="Times New Roman"/>
          <w:color w:val="000000"/>
          <w:sz w:val="28"/>
          <w:szCs w:val="28"/>
          <w:lang w:val="en-US"/>
        </w:rPr>
        <w:t xml:space="preserve">he retreat from dialectics has also been through a rejection among scientists of a need for a philosophy of science and a view that science itself is enough, and no larger </w:t>
      </w:r>
      <w:r w:rsidRPr="005A3010">
        <w:rPr>
          <w:rFonts w:ascii="Times New Roman" w:eastAsia="Times New Roman" w:hAnsi="Times New Roman" w:cs="Times New Roman"/>
          <w:sz w:val="28"/>
          <w:szCs w:val="28"/>
          <w:lang w:val="en-US"/>
        </w:rPr>
        <w:t>organizing</w:t>
      </w:r>
      <w:r w:rsidRPr="005A3010">
        <w:rPr>
          <w:rFonts w:ascii="Times New Roman" w:eastAsia="Times New Roman" w:hAnsi="Times New Roman" w:cs="Times New Roman"/>
          <w:color w:val="000000"/>
          <w:sz w:val="28"/>
          <w:szCs w:val="28"/>
          <w:lang w:val="en-US"/>
        </w:rPr>
        <w:t xml:space="preserve"> principles of science </w:t>
      </w:r>
      <w:r w:rsidRPr="005A3010">
        <w:rPr>
          <w:rFonts w:ascii="Times New Roman" w:eastAsia="Times New Roman" w:hAnsi="Times New Roman" w:cs="Times New Roman"/>
          <w:sz w:val="28"/>
          <w:szCs w:val="28"/>
          <w:lang w:val="en-US"/>
        </w:rPr>
        <w:t xml:space="preserve">are </w:t>
      </w:r>
      <w:r w:rsidRPr="005A3010">
        <w:rPr>
          <w:rFonts w:ascii="Times New Roman" w:eastAsia="Times New Roman" w:hAnsi="Times New Roman" w:cs="Times New Roman"/>
          <w:color w:val="000000"/>
          <w:sz w:val="28"/>
          <w:szCs w:val="28"/>
          <w:lang w:val="en-US"/>
        </w:rPr>
        <w:t>required.</w:t>
      </w:r>
    </w:p>
    <w:p w14:paraId="00000013"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Dialectics provides larger </w:t>
      </w:r>
      <w:r w:rsidRPr="005A3010">
        <w:rPr>
          <w:rFonts w:ascii="Times New Roman" w:eastAsia="Times New Roman" w:hAnsi="Times New Roman" w:cs="Times New Roman"/>
          <w:sz w:val="28"/>
          <w:szCs w:val="28"/>
          <w:lang w:val="en-US"/>
        </w:rPr>
        <w:t>organizing</w:t>
      </w:r>
      <w:r w:rsidRPr="005A3010">
        <w:rPr>
          <w:rFonts w:ascii="Times New Roman" w:eastAsia="Times New Roman" w:hAnsi="Times New Roman" w:cs="Times New Roman"/>
          <w:color w:val="000000"/>
          <w:sz w:val="28"/>
          <w:szCs w:val="28"/>
          <w:lang w:val="en-US"/>
        </w:rPr>
        <w:t xml:space="preserve"> principles through which we can unify different parts of science. Underlying dialectics is the belief that everything including matter is in motion, or in a process of change. When we look at society or nature, instead of looking at them as if they are fr</w:t>
      </w:r>
      <w:r w:rsidRPr="005A3010">
        <w:rPr>
          <w:rFonts w:ascii="Times New Roman" w:eastAsia="Times New Roman" w:hAnsi="Times New Roman" w:cs="Times New Roman"/>
          <w:color w:val="000000"/>
          <w:sz w:val="28"/>
          <w:szCs w:val="28"/>
          <w:lang w:val="en-US"/>
        </w:rPr>
        <w:t>ozen in time and space, we have to look at them from the point of view of change.</w:t>
      </w:r>
    </w:p>
    <w:p w14:paraId="00000014"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Engels in </w:t>
      </w:r>
      <w:r w:rsidRPr="005A3010">
        <w:rPr>
          <w:rFonts w:ascii="Times New Roman" w:eastAsia="Times New Roman" w:hAnsi="Times New Roman" w:cs="Times New Roman"/>
          <w:i/>
          <w:color w:val="000000"/>
          <w:sz w:val="28"/>
          <w:szCs w:val="28"/>
          <w:lang w:val="en-US"/>
        </w:rPr>
        <w:t>Anti-Dühring</w:t>
      </w:r>
      <w:r w:rsidRPr="005A3010">
        <w:rPr>
          <w:rFonts w:ascii="Times New Roman" w:eastAsia="Times New Roman" w:hAnsi="Times New Roman" w:cs="Times New Roman"/>
          <w:color w:val="000000"/>
          <w:sz w:val="28"/>
          <w:szCs w:val="28"/>
          <w:lang w:val="en-US"/>
        </w:rPr>
        <w:t xml:space="preserve"> enunciates the three principles of dialectics: quantitative to qualitative change (or what physicists would call phase change), the role of contradictions in nature, and new </w:t>
      </w:r>
      <w:hyperlink r:id="rId33">
        <w:r w:rsidRPr="005A3010">
          <w:rPr>
            <w:rFonts w:ascii="Times New Roman" w:eastAsia="Times New Roman" w:hAnsi="Times New Roman" w:cs="Times New Roman"/>
            <w:color w:val="1155CC"/>
            <w:sz w:val="28"/>
            <w:szCs w:val="28"/>
            <w:u w:val="single"/>
            <w:lang w:val="en-US"/>
          </w:rPr>
          <w:t>emergent properties rising out of increasing complexity</w:t>
        </w:r>
      </w:hyperlink>
      <w:r w:rsidRPr="005A3010">
        <w:rPr>
          <w:rFonts w:ascii="Times New Roman" w:eastAsia="Times New Roman" w:hAnsi="Times New Roman" w:cs="Times New Roman"/>
          <w:color w:val="000000"/>
          <w:sz w:val="28"/>
          <w:szCs w:val="28"/>
          <w:lang w:val="en-US"/>
        </w:rPr>
        <w:t xml:space="preserve"> (negation of the negation). Instead of calling them laws, which in science tends to limit them to a specific phenomenon, these should be looked at as larger </w:t>
      </w:r>
      <w:r w:rsidRPr="005A3010">
        <w:rPr>
          <w:rFonts w:ascii="Times New Roman" w:eastAsia="Times New Roman" w:hAnsi="Times New Roman" w:cs="Times New Roman"/>
          <w:sz w:val="28"/>
          <w:szCs w:val="28"/>
          <w:lang w:val="en-US"/>
        </w:rPr>
        <w:t>organizing</w:t>
      </w:r>
      <w:r w:rsidRPr="005A3010">
        <w:rPr>
          <w:rFonts w:ascii="Times New Roman" w:eastAsia="Times New Roman" w:hAnsi="Times New Roman" w:cs="Times New Roman"/>
          <w:color w:val="000000"/>
          <w:sz w:val="28"/>
          <w:szCs w:val="28"/>
          <w:lang w:val="en-US"/>
        </w:rPr>
        <w:t xml:space="preserve"> principles, within which we unde</w:t>
      </w:r>
      <w:r w:rsidRPr="005A3010">
        <w:rPr>
          <w:rFonts w:ascii="Times New Roman" w:eastAsia="Times New Roman" w:hAnsi="Times New Roman" w:cs="Times New Roman"/>
          <w:color w:val="000000"/>
          <w:sz w:val="28"/>
          <w:szCs w:val="28"/>
          <w:lang w:val="en-US"/>
        </w:rPr>
        <w:t>rstand the scientific laws.</w:t>
      </w:r>
    </w:p>
    <w:p w14:paraId="00000015"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Marx wrote that he did not derive his economic laws from dialectics, but showed that after deriving the laws of capital, they </w:t>
      </w:r>
      <w:r w:rsidRPr="005A3010">
        <w:rPr>
          <w:rFonts w:ascii="Times New Roman" w:eastAsia="Times New Roman" w:hAnsi="Times New Roman" w:cs="Times New Roman"/>
          <w:sz w:val="28"/>
          <w:szCs w:val="28"/>
          <w:lang w:val="en-US"/>
        </w:rPr>
        <w:t xml:space="preserve">conformed </w:t>
      </w:r>
      <w:r w:rsidRPr="005A3010">
        <w:rPr>
          <w:rFonts w:ascii="Times New Roman" w:eastAsia="Times New Roman" w:hAnsi="Times New Roman" w:cs="Times New Roman"/>
          <w:color w:val="000000"/>
          <w:sz w:val="28"/>
          <w:szCs w:val="28"/>
          <w:lang w:val="en-US"/>
        </w:rPr>
        <w:t>to the laws of dialectics. Engels similarly does not prescribe dialectical laws to science b</w:t>
      </w:r>
      <w:r w:rsidRPr="005A3010">
        <w:rPr>
          <w:rFonts w:ascii="Times New Roman" w:eastAsia="Times New Roman" w:hAnsi="Times New Roman" w:cs="Times New Roman"/>
          <w:color w:val="000000"/>
          <w:sz w:val="28"/>
          <w:szCs w:val="28"/>
          <w:lang w:val="en-US"/>
        </w:rPr>
        <w:t xml:space="preserve">ut </w:t>
      </w:r>
      <w:r w:rsidRPr="005A3010">
        <w:rPr>
          <w:rFonts w:ascii="Times New Roman" w:eastAsia="Times New Roman" w:hAnsi="Times New Roman" w:cs="Times New Roman"/>
          <w:sz w:val="28"/>
          <w:szCs w:val="28"/>
          <w:lang w:val="en-US"/>
        </w:rPr>
        <w:t xml:space="preserve">showed </w:t>
      </w:r>
      <w:r w:rsidRPr="005A3010">
        <w:rPr>
          <w:rFonts w:ascii="Times New Roman" w:eastAsia="Times New Roman" w:hAnsi="Times New Roman" w:cs="Times New Roman"/>
          <w:color w:val="000000"/>
          <w:sz w:val="28"/>
          <w:szCs w:val="28"/>
          <w:lang w:val="en-US"/>
        </w:rPr>
        <w:t>that laws of nature that have been discovered in science can be framed within a dialectical framework.</w:t>
      </w:r>
    </w:p>
    <w:p w14:paraId="00000016"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Engels</w:t>
      </w:r>
      <w:r w:rsidRPr="005A3010">
        <w:rPr>
          <w:rFonts w:ascii="Times New Roman" w:eastAsia="Times New Roman" w:hAnsi="Times New Roman" w:cs="Times New Roman"/>
          <w:i/>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never finished </w:t>
      </w:r>
      <w:r w:rsidRPr="005A3010">
        <w:rPr>
          <w:rFonts w:ascii="Times New Roman" w:eastAsia="Times New Roman" w:hAnsi="Times New Roman" w:cs="Times New Roman"/>
          <w:i/>
          <w:color w:val="000000"/>
          <w:sz w:val="28"/>
          <w:szCs w:val="28"/>
          <w:lang w:val="en-US"/>
        </w:rPr>
        <w:t>Dialectics of Nature</w:t>
      </w:r>
      <w:r w:rsidRPr="005A3010">
        <w:rPr>
          <w:rFonts w:ascii="Times New Roman" w:eastAsia="Times New Roman" w:hAnsi="Times New Roman" w:cs="Times New Roman"/>
          <w:color w:val="000000"/>
          <w:sz w:val="28"/>
          <w:szCs w:val="28"/>
          <w:lang w:val="en-US"/>
        </w:rPr>
        <w:t>. Haldane, in his</w:t>
      </w:r>
      <w:r w:rsidRPr="005A3010">
        <w:rPr>
          <w:rFonts w:ascii="Times New Roman" w:eastAsia="Times New Roman" w:hAnsi="Times New Roman" w:cs="Times New Roman"/>
          <w:sz w:val="28"/>
          <w:szCs w:val="28"/>
          <w:lang w:val="en-US"/>
        </w:rPr>
        <w:t xml:space="preserve"> </w:t>
      </w:r>
      <w:hyperlink r:id="rId34">
        <w:r w:rsidRPr="005A3010">
          <w:rPr>
            <w:rFonts w:ascii="Times New Roman" w:eastAsia="Times New Roman" w:hAnsi="Times New Roman" w:cs="Times New Roman"/>
            <w:color w:val="1155CC"/>
            <w:sz w:val="28"/>
            <w:szCs w:val="28"/>
            <w:u w:val="single"/>
            <w:lang w:val="en-US"/>
          </w:rPr>
          <w:t xml:space="preserve">preface to the 1939 publication of </w:t>
        </w:r>
      </w:hyperlink>
      <w:hyperlink r:id="rId35">
        <w:r w:rsidRPr="005A3010">
          <w:rPr>
            <w:rFonts w:ascii="Times New Roman" w:eastAsia="Times New Roman" w:hAnsi="Times New Roman" w:cs="Times New Roman"/>
            <w:i/>
            <w:color w:val="1155CC"/>
            <w:sz w:val="28"/>
            <w:szCs w:val="28"/>
            <w:u w:val="single"/>
            <w:lang w:val="en-US"/>
          </w:rPr>
          <w:t>Dialectics of Nature</w:t>
        </w:r>
      </w:hyperlink>
      <w:r w:rsidRPr="005A3010">
        <w:rPr>
          <w:rFonts w:ascii="Times New Roman" w:eastAsia="Times New Roman" w:hAnsi="Times New Roman" w:cs="Times New Roman"/>
          <w:color w:val="000000"/>
          <w:sz w:val="28"/>
          <w:szCs w:val="28"/>
          <w:lang w:val="en-US"/>
        </w:rPr>
        <w:t xml:space="preserve">, regrets that it remained unpublished for a long time, and writes, “Had his remarks on Darwinism been generally known, I for one would have been saved a certain amount of muddled thinking.” One of its unfinished </w:t>
      </w:r>
      <w:r w:rsidRPr="005A3010">
        <w:rPr>
          <w:rFonts w:ascii="Times New Roman" w:eastAsia="Times New Roman" w:hAnsi="Times New Roman" w:cs="Times New Roman"/>
          <w:color w:val="000000"/>
          <w:sz w:val="28"/>
          <w:szCs w:val="28"/>
          <w:lang w:val="en-US"/>
        </w:rPr>
        <w:lastRenderedPageBreak/>
        <w:t xml:space="preserve">fragments is on the role of </w:t>
      </w:r>
      <w:r w:rsidRPr="005A3010">
        <w:rPr>
          <w:rFonts w:ascii="Times New Roman" w:eastAsia="Times New Roman" w:hAnsi="Times New Roman" w:cs="Times New Roman"/>
          <w:sz w:val="28"/>
          <w:szCs w:val="28"/>
          <w:lang w:val="en-US"/>
        </w:rPr>
        <w:t>labor</w:t>
      </w:r>
      <w:r w:rsidRPr="005A3010">
        <w:rPr>
          <w:rFonts w:ascii="Times New Roman" w:eastAsia="Times New Roman" w:hAnsi="Times New Roman" w:cs="Times New Roman"/>
          <w:color w:val="000000"/>
          <w:sz w:val="28"/>
          <w:szCs w:val="28"/>
          <w:lang w:val="en-US"/>
        </w:rPr>
        <w:t xml:space="preserve"> in human </w:t>
      </w:r>
      <w:r w:rsidRPr="005A3010">
        <w:rPr>
          <w:rFonts w:ascii="Times New Roman" w:eastAsia="Times New Roman" w:hAnsi="Times New Roman" w:cs="Times New Roman"/>
          <w:color w:val="000000"/>
          <w:sz w:val="28"/>
          <w:szCs w:val="28"/>
          <w:lang w:val="en-US"/>
        </w:rPr>
        <w:t xml:space="preserve">evolution, more specifically the evolution of the hand. It is the evolution of the hand through the process of </w:t>
      </w:r>
      <w:r w:rsidRPr="005A3010">
        <w:rPr>
          <w:rFonts w:ascii="Times New Roman" w:eastAsia="Times New Roman" w:hAnsi="Times New Roman" w:cs="Times New Roman"/>
          <w:sz w:val="28"/>
          <w:szCs w:val="28"/>
          <w:lang w:val="en-US"/>
        </w:rPr>
        <w:t>labor</w:t>
      </w:r>
      <w:r w:rsidRPr="005A3010">
        <w:rPr>
          <w:rFonts w:ascii="Times New Roman" w:eastAsia="Times New Roman" w:hAnsi="Times New Roman" w:cs="Times New Roman"/>
          <w:color w:val="000000"/>
          <w:sz w:val="28"/>
          <w:szCs w:val="28"/>
          <w:lang w:val="en-US"/>
        </w:rPr>
        <w:t xml:space="preserve">—creating tools—that </w:t>
      </w:r>
      <w:r w:rsidRPr="005A3010">
        <w:rPr>
          <w:rFonts w:ascii="Times New Roman" w:eastAsia="Times New Roman" w:hAnsi="Times New Roman" w:cs="Times New Roman"/>
          <w:sz w:val="28"/>
          <w:szCs w:val="28"/>
          <w:lang w:val="en-US"/>
        </w:rPr>
        <w:t>distinguishes</w:t>
      </w:r>
      <w:r w:rsidRPr="005A3010">
        <w:rPr>
          <w:rFonts w:ascii="Times New Roman" w:eastAsia="Times New Roman" w:hAnsi="Times New Roman" w:cs="Times New Roman"/>
          <w:color w:val="000000"/>
          <w:sz w:val="28"/>
          <w:szCs w:val="28"/>
          <w:lang w:val="en-US"/>
        </w:rPr>
        <w:t xml:space="preserve"> humans from apes. Engels </w:t>
      </w:r>
      <w:hyperlink r:id="rId36" w:anchor=":~:text=But%20the%20decisive%20step%20was,also%20the%20product%20of%20labour.">
        <w:r w:rsidRPr="005A3010">
          <w:rPr>
            <w:rFonts w:ascii="Times New Roman" w:eastAsia="Times New Roman" w:hAnsi="Times New Roman" w:cs="Times New Roman"/>
            <w:color w:val="1155CC"/>
            <w:sz w:val="28"/>
            <w:szCs w:val="28"/>
            <w:u w:val="single"/>
            <w:lang w:val="en-US"/>
          </w:rPr>
          <w:t>writes</w:t>
        </w:r>
      </w:hyperlink>
      <w:r w:rsidRPr="005A3010">
        <w:rPr>
          <w:rFonts w:ascii="Times New Roman" w:eastAsia="Times New Roman" w:hAnsi="Times New Roman" w:cs="Times New Roman"/>
          <w:color w:val="000000"/>
          <w:sz w:val="28"/>
          <w:szCs w:val="28"/>
          <w:lang w:val="en-US"/>
        </w:rPr>
        <w:t xml:space="preserve">, “Thus the hand is not only the organ of labour, </w:t>
      </w:r>
      <w:r w:rsidRPr="005A3010">
        <w:rPr>
          <w:rFonts w:ascii="Times New Roman" w:eastAsia="Times New Roman" w:hAnsi="Times New Roman" w:cs="Times New Roman"/>
          <w:i/>
          <w:color w:val="000000"/>
          <w:sz w:val="28"/>
          <w:szCs w:val="28"/>
          <w:lang w:val="en-US"/>
        </w:rPr>
        <w:t>it is also the product of labour</w:t>
      </w:r>
      <w:r w:rsidRPr="005A3010">
        <w:rPr>
          <w:rFonts w:ascii="Times New Roman" w:eastAsia="Times New Roman" w:hAnsi="Times New Roman" w:cs="Times New Roman"/>
          <w:color w:val="000000"/>
          <w:sz w:val="28"/>
          <w:szCs w:val="28"/>
          <w:lang w:val="en-US"/>
        </w:rPr>
        <w:t>.” It is not the evolution of the hand that led to our evolution as a species but th</w:t>
      </w:r>
      <w:r w:rsidRPr="005A3010">
        <w:rPr>
          <w:rFonts w:ascii="Times New Roman" w:eastAsia="Times New Roman" w:hAnsi="Times New Roman" w:cs="Times New Roman"/>
          <w:color w:val="000000"/>
          <w:sz w:val="28"/>
          <w:szCs w:val="28"/>
          <w:lang w:val="en-US"/>
        </w:rPr>
        <w:t xml:space="preserve">e coevolution of the hand and </w:t>
      </w:r>
      <w:r w:rsidRPr="005A3010">
        <w:rPr>
          <w:rFonts w:ascii="Times New Roman" w:eastAsia="Times New Roman" w:hAnsi="Times New Roman" w:cs="Times New Roman"/>
          <w:sz w:val="28"/>
          <w:szCs w:val="28"/>
          <w:lang w:val="en-US"/>
        </w:rPr>
        <w:t>labor</w:t>
      </w:r>
      <w:r w:rsidRPr="005A3010">
        <w:rPr>
          <w:rFonts w:ascii="Times New Roman" w:eastAsia="Times New Roman" w:hAnsi="Times New Roman" w:cs="Times New Roman"/>
          <w:color w:val="000000"/>
          <w:sz w:val="28"/>
          <w:szCs w:val="28"/>
          <w:lang w:val="en-US"/>
        </w:rPr>
        <w:t xml:space="preserve"> as a historical process.</w:t>
      </w:r>
    </w:p>
    <w:p w14:paraId="00000017"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There has been a criticism of Engels for subscribing to </w:t>
      </w:r>
      <w:hyperlink r:id="rId37" w:anchor=":~:text=Lamarckism%2C%20or%20Lamarckian%20inheritance%2C%20also,or%20disuse%20during%20its%20lifetime.">
        <w:r w:rsidRPr="005A3010">
          <w:rPr>
            <w:rFonts w:ascii="Times New Roman" w:eastAsia="Times New Roman" w:hAnsi="Times New Roman" w:cs="Times New Roman"/>
            <w:color w:val="1155CC"/>
            <w:sz w:val="28"/>
            <w:szCs w:val="28"/>
            <w:u w:val="single"/>
            <w:lang w:val="en-US"/>
          </w:rPr>
          <w:t>Lamarckism</w:t>
        </w:r>
      </w:hyperlink>
      <w:r w:rsidRPr="005A3010">
        <w:rPr>
          <w:rFonts w:ascii="Times New Roman" w:eastAsia="Times New Roman" w:hAnsi="Times New Roman" w:cs="Times New Roman"/>
          <w:color w:val="000000"/>
          <w:sz w:val="28"/>
          <w:szCs w:val="28"/>
          <w:lang w:val="en-US"/>
        </w:rPr>
        <w:t xml:space="preserve"> with respect to evolution and therefore </w:t>
      </w:r>
      <w:r w:rsidRPr="005A3010">
        <w:rPr>
          <w:rFonts w:ascii="Times New Roman" w:eastAsia="Times New Roman" w:hAnsi="Times New Roman" w:cs="Times New Roman"/>
          <w:sz w:val="28"/>
          <w:szCs w:val="28"/>
          <w:lang w:val="en-US"/>
        </w:rPr>
        <w:t>criticizing</w:t>
      </w:r>
      <w:r w:rsidRPr="005A3010">
        <w:rPr>
          <w:rFonts w:ascii="Times New Roman" w:eastAsia="Times New Roman" w:hAnsi="Times New Roman" w:cs="Times New Roman"/>
          <w:color w:val="000000"/>
          <w:sz w:val="28"/>
          <w:szCs w:val="28"/>
          <w:lang w:val="en-US"/>
        </w:rPr>
        <w:t xml:space="preserve"> how he describes the inheritance of the skills of </w:t>
      </w:r>
      <w:r w:rsidRPr="005A3010">
        <w:rPr>
          <w:rFonts w:ascii="Times New Roman" w:eastAsia="Times New Roman" w:hAnsi="Times New Roman" w:cs="Times New Roman"/>
          <w:sz w:val="28"/>
          <w:szCs w:val="28"/>
          <w:lang w:val="en-US"/>
        </w:rPr>
        <w:t>labor</w:t>
      </w:r>
      <w:r w:rsidRPr="005A3010">
        <w:rPr>
          <w:rFonts w:ascii="Times New Roman" w:eastAsia="Times New Roman" w:hAnsi="Times New Roman" w:cs="Times New Roman"/>
          <w:color w:val="000000"/>
          <w:sz w:val="28"/>
          <w:szCs w:val="28"/>
          <w:lang w:val="en-US"/>
        </w:rPr>
        <w:t xml:space="preserve">. What people forget is that Darwin while propounding natural selection also supported Lamarck’s inheritance </w:t>
      </w:r>
      <w:r w:rsidRPr="005A3010">
        <w:rPr>
          <w:rFonts w:ascii="Times New Roman" w:eastAsia="Times New Roman" w:hAnsi="Times New Roman" w:cs="Times New Roman"/>
          <w:color w:val="000000"/>
          <w:sz w:val="28"/>
          <w:szCs w:val="28"/>
          <w:lang w:val="en-US"/>
        </w:rPr>
        <w:t xml:space="preserve">of acquired characteristics as a driver of evolution. In his theory of heredity, which he published in 1868, </w:t>
      </w:r>
      <w:r w:rsidRPr="005A3010">
        <w:rPr>
          <w:rFonts w:ascii="Times New Roman" w:eastAsia="Times New Roman" w:hAnsi="Times New Roman" w:cs="Times New Roman"/>
          <w:sz w:val="28"/>
          <w:szCs w:val="28"/>
          <w:lang w:val="en-US"/>
        </w:rPr>
        <w:t xml:space="preserve">Darwin </w:t>
      </w:r>
      <w:r w:rsidRPr="005A3010">
        <w:rPr>
          <w:rFonts w:ascii="Times New Roman" w:eastAsia="Times New Roman" w:hAnsi="Times New Roman" w:cs="Times New Roman"/>
          <w:color w:val="000000"/>
          <w:sz w:val="28"/>
          <w:szCs w:val="28"/>
          <w:lang w:val="en-US"/>
        </w:rPr>
        <w:t xml:space="preserve">called his evolutionary theory </w:t>
      </w:r>
      <w:hyperlink r:id="rId38">
        <w:r w:rsidRPr="005A3010">
          <w:rPr>
            <w:rFonts w:ascii="Times New Roman" w:eastAsia="Times New Roman" w:hAnsi="Times New Roman" w:cs="Times New Roman"/>
            <w:color w:val="1155CC"/>
            <w:sz w:val="28"/>
            <w:szCs w:val="28"/>
            <w:u w:val="single"/>
            <w:lang w:val="en-US"/>
          </w:rPr>
          <w:t>pangenesis</w:t>
        </w:r>
      </w:hyperlink>
      <w:r w:rsidRPr="005A3010">
        <w:rPr>
          <w:rFonts w:ascii="Times New Roman" w:eastAsia="Times New Roman" w:hAnsi="Times New Roman" w:cs="Times New Roman"/>
          <w:sz w:val="28"/>
          <w:szCs w:val="28"/>
          <w:lang w:val="en-US"/>
        </w:rPr>
        <w:t>, which</w:t>
      </w:r>
      <w:r w:rsidRPr="005A3010">
        <w:rPr>
          <w:rFonts w:ascii="Times New Roman" w:eastAsia="Times New Roman" w:hAnsi="Times New Roman" w:cs="Times New Roman"/>
          <w:color w:val="000000"/>
          <w:sz w:val="28"/>
          <w:szCs w:val="28"/>
          <w:lang w:val="en-US"/>
        </w:rPr>
        <w:t xml:space="preserve"> contained both natural selection and Lamarckian</w:t>
      </w:r>
      <w:r w:rsidRPr="005A3010">
        <w:rPr>
          <w:rFonts w:ascii="Times New Roman" w:eastAsia="Times New Roman" w:hAnsi="Times New Roman" w:cs="Times New Roman"/>
          <w:i/>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inheritance of acquired characteristics. </w:t>
      </w:r>
      <w:hyperlink r:id="rId39" w:anchor=":~:text=Mendel%20instead%20believed%20that%20heredity,passing%2Don%20of%20these%20units.">
        <w:r w:rsidRPr="005A3010">
          <w:rPr>
            <w:rFonts w:ascii="Times New Roman" w:eastAsia="Times New Roman" w:hAnsi="Times New Roman" w:cs="Times New Roman"/>
            <w:color w:val="1155CC"/>
            <w:sz w:val="28"/>
            <w:szCs w:val="28"/>
            <w:u w:val="single"/>
            <w:lang w:val="en-US"/>
          </w:rPr>
          <w:t>Mendelia</w:t>
        </w:r>
        <w:r w:rsidRPr="005A3010">
          <w:rPr>
            <w:rFonts w:ascii="Times New Roman" w:eastAsia="Times New Roman" w:hAnsi="Times New Roman" w:cs="Times New Roman"/>
            <w:color w:val="1155CC"/>
            <w:sz w:val="28"/>
            <w:szCs w:val="28"/>
            <w:u w:val="single"/>
            <w:lang w:val="en-US"/>
          </w:rPr>
          <w:t>n genetics</w:t>
        </w:r>
      </w:hyperlink>
      <w:r w:rsidRPr="005A3010">
        <w:rPr>
          <w:rFonts w:ascii="Times New Roman" w:eastAsia="Times New Roman" w:hAnsi="Times New Roman" w:cs="Times New Roman"/>
          <w:color w:val="000000"/>
          <w:sz w:val="28"/>
          <w:szCs w:val="28"/>
          <w:lang w:val="en-US"/>
        </w:rPr>
        <w:t xml:space="preserve"> was not known to biologists at the time, and it was only much later that biology incorporated Mendelian genetics.</w:t>
      </w:r>
    </w:p>
    <w:p w14:paraId="00000018"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Engels</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 xml:space="preserve"> major contribution was to show that nature was not merely unchanging, or a backdrop, for its history. He showed that nature</w:t>
      </w:r>
      <w:r w:rsidRPr="005A3010">
        <w:rPr>
          <w:rFonts w:ascii="Times New Roman" w:eastAsia="Times New Roman" w:hAnsi="Times New Roman" w:cs="Times New Roman"/>
          <w:color w:val="000000"/>
          <w:sz w:val="28"/>
          <w:szCs w:val="28"/>
          <w:lang w:val="en-US"/>
        </w:rPr>
        <w:t>, instead of being unchanging, is also in evolution; just as the species in nature are. Nature and its species, including humans, are both a part of this dynamic process of change and evolution, whi</w:t>
      </w:r>
      <w:r w:rsidRPr="005A3010">
        <w:rPr>
          <w:rFonts w:ascii="Times New Roman" w:eastAsia="Times New Roman" w:hAnsi="Times New Roman" w:cs="Times New Roman"/>
          <w:sz w:val="28"/>
          <w:szCs w:val="28"/>
          <w:lang w:val="en-US"/>
        </w:rPr>
        <w:t xml:space="preserve">ch is </w:t>
      </w:r>
      <w:r w:rsidRPr="005A3010">
        <w:rPr>
          <w:rFonts w:ascii="Times New Roman" w:eastAsia="Times New Roman" w:hAnsi="Times New Roman" w:cs="Times New Roman"/>
          <w:color w:val="000000"/>
          <w:sz w:val="28"/>
          <w:szCs w:val="28"/>
          <w:lang w:val="en-US"/>
        </w:rPr>
        <w:t>a historical process.</w:t>
      </w:r>
    </w:p>
    <w:p w14:paraId="00000019"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One of the major </w:t>
      </w:r>
      <w:r w:rsidRPr="005A3010">
        <w:rPr>
          <w:rFonts w:ascii="Times New Roman" w:eastAsia="Times New Roman" w:hAnsi="Times New Roman" w:cs="Times New Roman"/>
          <w:sz w:val="28"/>
          <w:szCs w:val="28"/>
          <w:lang w:val="en-US"/>
        </w:rPr>
        <w:t>focuses</w:t>
      </w:r>
      <w:r w:rsidRPr="005A3010">
        <w:rPr>
          <w:rFonts w:ascii="Times New Roman" w:eastAsia="Times New Roman" w:hAnsi="Times New Roman" w:cs="Times New Roman"/>
          <w:color w:val="000000"/>
          <w:sz w:val="28"/>
          <w:szCs w:val="28"/>
          <w:lang w:val="en-US"/>
        </w:rPr>
        <w:t xml:space="preserve"> of st</w:t>
      </w:r>
      <w:r w:rsidRPr="005A3010">
        <w:rPr>
          <w:rFonts w:ascii="Times New Roman" w:eastAsia="Times New Roman" w:hAnsi="Times New Roman" w:cs="Times New Roman"/>
          <w:color w:val="000000"/>
          <w:sz w:val="28"/>
          <w:szCs w:val="28"/>
          <w:lang w:val="en-US"/>
        </w:rPr>
        <w:t xml:space="preserve">udy for both Marx and Engels was the study of </w:t>
      </w:r>
      <w:hyperlink r:id="rId40">
        <w:r w:rsidRPr="005A3010">
          <w:rPr>
            <w:rFonts w:ascii="Times New Roman" w:eastAsia="Times New Roman" w:hAnsi="Times New Roman" w:cs="Times New Roman"/>
            <w:color w:val="1155CC"/>
            <w:sz w:val="28"/>
            <w:szCs w:val="28"/>
            <w:u w:val="single"/>
            <w:lang w:val="en-US"/>
          </w:rPr>
          <w:t xml:space="preserve">science and technology </w:t>
        </w:r>
      </w:hyperlink>
      <w:hyperlink r:id="rId41">
        <w:r w:rsidRPr="005A3010">
          <w:rPr>
            <w:rFonts w:ascii="Times New Roman" w:eastAsia="Times New Roman" w:hAnsi="Times New Roman" w:cs="Times New Roman"/>
            <w:color w:val="1155CC"/>
            <w:sz w:val="28"/>
            <w:szCs w:val="28"/>
            <w:u w:val="single"/>
            <w:lang w:val="en-US"/>
          </w:rPr>
          <w:t xml:space="preserve">and their </w:t>
        </w:r>
      </w:hyperlink>
      <w:hyperlink r:id="rId42">
        <w:r w:rsidRPr="005A3010">
          <w:rPr>
            <w:rFonts w:ascii="Times New Roman" w:eastAsia="Times New Roman" w:hAnsi="Times New Roman" w:cs="Times New Roman"/>
            <w:color w:val="1155CC"/>
            <w:sz w:val="28"/>
            <w:szCs w:val="28"/>
            <w:u w:val="single"/>
            <w:lang w:val="en-US"/>
          </w:rPr>
          <w:t>relationship with production</w:t>
        </w:r>
      </w:hyperlink>
      <w:r w:rsidRPr="005A3010">
        <w:rPr>
          <w:rFonts w:ascii="Times New Roman" w:eastAsia="Times New Roman" w:hAnsi="Times New Roman" w:cs="Times New Roman"/>
          <w:color w:val="000000"/>
          <w:sz w:val="28"/>
          <w:szCs w:val="28"/>
          <w:lang w:val="en-US"/>
        </w:rPr>
        <w:t xml:space="preserve">. While Marx </w:t>
      </w:r>
      <w:r w:rsidRPr="005A3010">
        <w:rPr>
          <w:rFonts w:ascii="Times New Roman" w:eastAsia="Times New Roman" w:hAnsi="Times New Roman" w:cs="Times New Roman"/>
          <w:sz w:val="28"/>
          <w:szCs w:val="28"/>
          <w:lang w:val="en-US"/>
        </w:rPr>
        <w:t xml:space="preserve">focused </w:t>
      </w:r>
      <w:r w:rsidRPr="005A3010">
        <w:rPr>
          <w:rFonts w:ascii="Times New Roman" w:eastAsia="Times New Roman" w:hAnsi="Times New Roman" w:cs="Times New Roman"/>
          <w:color w:val="000000"/>
          <w:sz w:val="28"/>
          <w:szCs w:val="28"/>
          <w:lang w:val="en-US"/>
        </w:rPr>
        <w:t xml:space="preserve">more on </w:t>
      </w:r>
      <w:r w:rsidRPr="005A3010">
        <w:rPr>
          <w:rFonts w:ascii="Times New Roman" w:eastAsia="Times New Roman" w:hAnsi="Times New Roman" w:cs="Times New Roman"/>
          <w:sz w:val="28"/>
          <w:szCs w:val="28"/>
          <w:lang w:val="en-US"/>
        </w:rPr>
        <w:t>technological</w:t>
      </w:r>
      <w:r w:rsidRPr="005A3010">
        <w:rPr>
          <w:rFonts w:ascii="Times New Roman" w:eastAsia="Times New Roman" w:hAnsi="Times New Roman" w:cs="Times New Roman"/>
          <w:color w:val="000000"/>
          <w:sz w:val="28"/>
          <w:szCs w:val="28"/>
          <w:lang w:val="en-US"/>
        </w:rPr>
        <w:t xml:space="preserve"> changes in industry and agriculture, he needed somebody to unders</w:t>
      </w:r>
      <w:r w:rsidRPr="005A3010">
        <w:rPr>
          <w:rFonts w:ascii="Times New Roman" w:eastAsia="Times New Roman" w:hAnsi="Times New Roman" w:cs="Times New Roman"/>
          <w:color w:val="000000"/>
          <w:sz w:val="28"/>
          <w:szCs w:val="28"/>
          <w:lang w:val="en-US"/>
        </w:rPr>
        <w:t xml:space="preserve">tand not only </w:t>
      </w:r>
      <w:r w:rsidRPr="005A3010">
        <w:rPr>
          <w:rFonts w:ascii="Times New Roman" w:eastAsia="Times New Roman" w:hAnsi="Times New Roman" w:cs="Times New Roman"/>
          <w:sz w:val="28"/>
          <w:szCs w:val="28"/>
          <w:lang w:val="en-US"/>
        </w:rPr>
        <w:t xml:space="preserve">such </w:t>
      </w:r>
      <w:r w:rsidRPr="005A3010">
        <w:rPr>
          <w:rFonts w:ascii="Times New Roman" w:eastAsia="Times New Roman" w:hAnsi="Times New Roman" w:cs="Times New Roman"/>
          <w:color w:val="000000"/>
          <w:sz w:val="28"/>
          <w:szCs w:val="28"/>
          <w:lang w:val="en-US"/>
        </w:rPr>
        <w:t xml:space="preserve">changes but also the advances in science </w:t>
      </w:r>
      <w:r w:rsidRPr="005A3010">
        <w:rPr>
          <w:rFonts w:ascii="Times New Roman" w:eastAsia="Times New Roman" w:hAnsi="Times New Roman" w:cs="Times New Roman"/>
          <w:sz w:val="28"/>
          <w:szCs w:val="28"/>
          <w:lang w:val="en-US"/>
        </w:rPr>
        <w:t xml:space="preserve">that </w:t>
      </w:r>
      <w:r w:rsidRPr="005A3010">
        <w:rPr>
          <w:rFonts w:ascii="Times New Roman" w:eastAsia="Times New Roman" w:hAnsi="Times New Roman" w:cs="Times New Roman"/>
          <w:color w:val="000000"/>
          <w:sz w:val="28"/>
          <w:szCs w:val="28"/>
          <w:lang w:val="en-US"/>
        </w:rPr>
        <w:t xml:space="preserve">made </w:t>
      </w:r>
      <w:r w:rsidRPr="005A3010">
        <w:rPr>
          <w:rFonts w:ascii="Times New Roman" w:eastAsia="Times New Roman" w:hAnsi="Times New Roman" w:cs="Times New Roman"/>
          <w:sz w:val="28"/>
          <w:szCs w:val="28"/>
          <w:lang w:val="en-US"/>
        </w:rPr>
        <w:t xml:space="preserve">the technological </w:t>
      </w:r>
      <w:r w:rsidRPr="005A3010">
        <w:rPr>
          <w:rFonts w:ascii="Times New Roman" w:eastAsia="Times New Roman" w:hAnsi="Times New Roman" w:cs="Times New Roman"/>
          <w:color w:val="000000"/>
          <w:sz w:val="28"/>
          <w:szCs w:val="28"/>
          <w:lang w:val="en-US"/>
        </w:rPr>
        <w:t>changes possible. Though Marx followed the developments in science, he often turned to Engels for help in understanding how the latest developments of the sciences affe</w:t>
      </w:r>
      <w:r w:rsidRPr="005A3010">
        <w:rPr>
          <w:rFonts w:ascii="Times New Roman" w:eastAsia="Times New Roman" w:hAnsi="Times New Roman" w:cs="Times New Roman"/>
          <w:color w:val="000000"/>
          <w:sz w:val="28"/>
          <w:szCs w:val="28"/>
          <w:lang w:val="en-US"/>
        </w:rPr>
        <w:t>cted technology practice.</w:t>
      </w:r>
    </w:p>
    <w:p w14:paraId="0000001A"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Engels had not only written about the condition of the working class in England as a consequence of the industrial revolution but also worked as a partner in a Manchester textile mill. He was very much a part of the ongoing indust</w:t>
      </w:r>
      <w:r w:rsidRPr="005A3010">
        <w:rPr>
          <w:rFonts w:ascii="Times New Roman" w:eastAsia="Times New Roman" w:hAnsi="Times New Roman" w:cs="Times New Roman"/>
          <w:color w:val="000000"/>
          <w:sz w:val="28"/>
          <w:szCs w:val="28"/>
          <w:lang w:val="en-US"/>
        </w:rPr>
        <w:t xml:space="preserve">rial revolution in England and counted </w:t>
      </w:r>
      <w:hyperlink r:id="rId43">
        <w:r w:rsidRPr="005A3010">
          <w:rPr>
            <w:rFonts w:ascii="Times New Roman" w:eastAsia="Times New Roman" w:hAnsi="Times New Roman" w:cs="Times New Roman"/>
            <w:color w:val="1155CC"/>
            <w:sz w:val="28"/>
            <w:szCs w:val="28"/>
            <w:u w:val="single"/>
            <w:lang w:val="en-US"/>
          </w:rPr>
          <w:t>Carl Schorlemmer, a chemist and a lifelong communist</w:t>
        </w:r>
      </w:hyperlink>
      <w:hyperlink r:id="rId44">
        <w:r w:rsidRPr="005A3010">
          <w:rPr>
            <w:rFonts w:ascii="Times New Roman" w:eastAsia="Times New Roman" w:hAnsi="Times New Roman" w:cs="Times New Roman"/>
            <w:sz w:val="28"/>
            <w:szCs w:val="28"/>
            <w:lang w:val="en-US"/>
          </w:rPr>
          <w:t>,</w:t>
        </w:r>
      </w:hyperlink>
      <w:r w:rsidRPr="005A3010">
        <w:rPr>
          <w:rFonts w:ascii="Times New Roman" w:eastAsia="Times New Roman" w:hAnsi="Times New Roman" w:cs="Times New Roman"/>
          <w:sz w:val="28"/>
          <w:szCs w:val="28"/>
          <w:lang w:val="en-US"/>
        </w:rPr>
        <w:t xml:space="preserve"> among his close friends</w:t>
      </w:r>
      <w:r w:rsidRPr="005A3010">
        <w:rPr>
          <w:rFonts w:ascii="Times New Roman" w:eastAsia="Times New Roman" w:hAnsi="Times New Roman" w:cs="Times New Roman"/>
          <w:color w:val="000000"/>
          <w:sz w:val="28"/>
          <w:szCs w:val="28"/>
          <w:lang w:val="en-US"/>
        </w:rPr>
        <w:t>. It was Schorlemmer, a leading scientist in his times, a fellow of the Royal Society, who helped both Marx and Engels in their understanding of science.</w:t>
      </w:r>
    </w:p>
    <w:p w14:paraId="0000001B"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The division of </w:t>
      </w:r>
      <w:r w:rsidRPr="005A3010">
        <w:rPr>
          <w:rFonts w:ascii="Times New Roman" w:eastAsia="Times New Roman" w:hAnsi="Times New Roman" w:cs="Times New Roman"/>
          <w:sz w:val="28"/>
          <w:szCs w:val="28"/>
          <w:lang w:val="en-US"/>
        </w:rPr>
        <w:t>labor</w:t>
      </w:r>
      <w:r w:rsidRPr="005A3010">
        <w:rPr>
          <w:rFonts w:ascii="Times New Roman" w:eastAsia="Times New Roman" w:hAnsi="Times New Roman" w:cs="Times New Roman"/>
          <w:color w:val="000000"/>
          <w:sz w:val="28"/>
          <w:szCs w:val="28"/>
          <w:lang w:val="en-US"/>
        </w:rPr>
        <w:t xml:space="preserve"> between Marx and Engels was also a</w:t>
      </w:r>
      <w:r w:rsidRPr="005A3010">
        <w:rPr>
          <w:rFonts w:ascii="Times New Roman" w:eastAsia="Times New Roman" w:hAnsi="Times New Roman" w:cs="Times New Roman"/>
          <w:color w:val="000000"/>
          <w:sz w:val="28"/>
          <w:szCs w:val="28"/>
          <w:lang w:val="en-US"/>
        </w:rPr>
        <w:t xml:space="preserve">bout writing on science, or in combating the metaphysical thinking that denied change as a fundamental property of nature and society. If </w:t>
      </w:r>
      <w:hyperlink r:id="rId45">
        <w:r w:rsidRPr="005A3010">
          <w:rPr>
            <w:rFonts w:ascii="Times New Roman" w:eastAsia="Times New Roman" w:hAnsi="Times New Roman" w:cs="Times New Roman"/>
            <w:i/>
            <w:color w:val="1155CC"/>
            <w:sz w:val="28"/>
            <w:szCs w:val="28"/>
            <w:u w:val="single"/>
            <w:lang w:val="en-US"/>
          </w:rPr>
          <w:t>Capital</w:t>
        </w:r>
      </w:hyperlink>
      <w:hyperlink r:id="rId46">
        <w:r w:rsidRPr="005A3010">
          <w:rPr>
            <w:rFonts w:ascii="Times New Roman" w:eastAsia="Times New Roman" w:hAnsi="Times New Roman" w:cs="Times New Roman"/>
            <w:color w:val="1155CC"/>
            <w:sz w:val="28"/>
            <w:szCs w:val="28"/>
            <w:u w:val="single"/>
            <w:lang w:val="en-US"/>
          </w:rPr>
          <w:t>:</w:t>
        </w:r>
      </w:hyperlink>
      <w:hyperlink r:id="rId47">
        <w:r w:rsidRPr="005A3010">
          <w:rPr>
            <w:rFonts w:ascii="Times New Roman" w:eastAsia="Times New Roman" w:hAnsi="Times New Roman" w:cs="Times New Roman"/>
            <w:i/>
            <w:color w:val="1155CC"/>
            <w:sz w:val="28"/>
            <w:szCs w:val="28"/>
            <w:u w:val="single"/>
            <w:lang w:val="en-US"/>
          </w:rPr>
          <w:t xml:space="preserve"> </w:t>
        </w:r>
      </w:hyperlink>
      <w:hyperlink r:id="rId48">
        <w:r w:rsidRPr="005A3010">
          <w:rPr>
            <w:rFonts w:ascii="Times New Roman" w:eastAsia="Times New Roman" w:hAnsi="Times New Roman" w:cs="Times New Roman"/>
            <w:i/>
            <w:color w:val="1155CC"/>
            <w:sz w:val="28"/>
            <w:szCs w:val="28"/>
            <w:u w:val="single"/>
            <w:lang w:val="en-US"/>
          </w:rPr>
          <w:t>Volume I</w:t>
        </w:r>
      </w:hyperlink>
      <w:r w:rsidRPr="005A3010">
        <w:rPr>
          <w:rFonts w:ascii="Times New Roman" w:eastAsia="Times New Roman" w:hAnsi="Times New Roman" w:cs="Times New Roman"/>
          <w:sz w:val="28"/>
          <w:szCs w:val="28"/>
          <w:lang w:val="en-US"/>
        </w:rPr>
        <w:t xml:space="preserve"> </w:t>
      </w:r>
      <w:r w:rsidRPr="005A3010">
        <w:rPr>
          <w:rFonts w:ascii="Times New Roman" w:eastAsia="Times New Roman" w:hAnsi="Times New Roman" w:cs="Times New Roman"/>
          <w:color w:val="000000"/>
          <w:sz w:val="28"/>
          <w:szCs w:val="28"/>
          <w:lang w:val="en-US"/>
        </w:rPr>
        <w:t xml:space="preserve">is one of the most incisive accounts of the </w:t>
      </w:r>
      <w:r w:rsidRPr="005A3010">
        <w:rPr>
          <w:rFonts w:ascii="Times New Roman" w:eastAsia="Times New Roman" w:hAnsi="Times New Roman" w:cs="Times New Roman"/>
          <w:color w:val="000000"/>
          <w:sz w:val="28"/>
          <w:szCs w:val="28"/>
          <w:lang w:val="en-US"/>
        </w:rPr>
        <w:lastRenderedPageBreak/>
        <w:t xml:space="preserve">history of technology in the industrial revolution, </w:t>
      </w:r>
      <w:r w:rsidRPr="005A3010">
        <w:rPr>
          <w:rFonts w:ascii="Times New Roman" w:eastAsia="Times New Roman" w:hAnsi="Times New Roman" w:cs="Times New Roman"/>
          <w:i/>
          <w:color w:val="000000"/>
          <w:sz w:val="28"/>
          <w:szCs w:val="28"/>
          <w:lang w:val="en-US"/>
        </w:rPr>
        <w:t>Dialectics of Nature</w:t>
      </w:r>
      <w:r w:rsidRPr="005A3010">
        <w:rPr>
          <w:rFonts w:ascii="Times New Roman" w:eastAsia="Times New Roman" w:hAnsi="Times New Roman" w:cs="Times New Roman"/>
          <w:color w:val="000000"/>
          <w:sz w:val="28"/>
          <w:szCs w:val="28"/>
          <w:lang w:val="en-US"/>
        </w:rPr>
        <w:t xml:space="preserve">, </w:t>
      </w:r>
      <w:r w:rsidRPr="005A3010">
        <w:rPr>
          <w:rFonts w:ascii="Times New Roman" w:eastAsia="Times New Roman" w:hAnsi="Times New Roman" w:cs="Times New Roman"/>
          <w:color w:val="000000"/>
          <w:sz w:val="28"/>
          <w:szCs w:val="28"/>
          <w:lang w:val="en-US"/>
        </w:rPr>
        <w:t xml:space="preserve">even in its unfinished form, </w:t>
      </w:r>
      <w:r w:rsidRPr="005A3010">
        <w:rPr>
          <w:rFonts w:ascii="Times New Roman" w:eastAsia="Times New Roman" w:hAnsi="Times New Roman" w:cs="Times New Roman"/>
          <w:i/>
          <w:color w:val="000000"/>
          <w:sz w:val="28"/>
          <w:szCs w:val="28"/>
          <w:lang w:val="en-US"/>
        </w:rPr>
        <w:t xml:space="preserve">shows the </w:t>
      </w:r>
      <w:hyperlink r:id="rId49">
        <w:r w:rsidRPr="005A3010">
          <w:rPr>
            <w:rFonts w:ascii="Times New Roman" w:eastAsia="Times New Roman" w:hAnsi="Times New Roman" w:cs="Times New Roman"/>
            <w:i/>
            <w:color w:val="1155CC"/>
            <w:sz w:val="28"/>
            <w:szCs w:val="28"/>
            <w:u w:val="single"/>
            <w:lang w:val="en-US"/>
          </w:rPr>
          <w:t>extent and the depth of Engels’ understanding</w:t>
        </w:r>
      </w:hyperlink>
      <w:r w:rsidRPr="005A3010">
        <w:rPr>
          <w:rFonts w:ascii="Times New Roman" w:eastAsia="Times New Roman" w:hAnsi="Times New Roman" w:cs="Times New Roman"/>
          <w:i/>
          <w:sz w:val="28"/>
          <w:szCs w:val="28"/>
          <w:lang w:val="en-US"/>
        </w:rPr>
        <w:t xml:space="preserve"> </w:t>
      </w:r>
      <w:r w:rsidRPr="005A3010">
        <w:rPr>
          <w:rFonts w:ascii="Times New Roman" w:eastAsia="Times New Roman" w:hAnsi="Times New Roman" w:cs="Times New Roman"/>
          <w:i/>
          <w:color w:val="000000"/>
          <w:sz w:val="28"/>
          <w:szCs w:val="28"/>
          <w:lang w:val="en-US"/>
        </w:rPr>
        <w:t>of the developments in science</w:t>
      </w:r>
      <w:r w:rsidRPr="005A3010">
        <w:rPr>
          <w:rFonts w:ascii="Times New Roman" w:eastAsia="Times New Roman" w:hAnsi="Times New Roman" w:cs="Times New Roman"/>
          <w:color w:val="000000"/>
          <w:sz w:val="28"/>
          <w:szCs w:val="28"/>
          <w:lang w:val="en-US"/>
        </w:rPr>
        <w:t xml:space="preserve"> taking place during his lifetime.</w:t>
      </w:r>
    </w:p>
    <w:p w14:paraId="0000001C"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There have been many critics of Marx and Engels, who hold that Marxism suffers from a </w:t>
      </w:r>
      <w:hyperlink r:id="rId50">
        <w:r w:rsidRPr="005A3010">
          <w:rPr>
            <w:rFonts w:ascii="Times New Roman" w:eastAsia="Times New Roman" w:hAnsi="Times New Roman" w:cs="Times New Roman"/>
            <w:color w:val="1155CC"/>
            <w:sz w:val="28"/>
            <w:szCs w:val="28"/>
            <w:u w:val="single"/>
            <w:lang w:val="en-US"/>
          </w:rPr>
          <w:t>productivist</w:t>
        </w:r>
      </w:hyperlink>
      <w:r w:rsidRPr="005A3010">
        <w:rPr>
          <w:rFonts w:ascii="Times New Roman" w:eastAsia="Times New Roman" w:hAnsi="Times New Roman" w:cs="Times New Roman"/>
          <w:color w:val="000000"/>
          <w:sz w:val="28"/>
          <w:szCs w:val="28"/>
          <w:lang w:val="en-US"/>
        </w:rPr>
        <w:t xml:space="preserve"> bias that considers nature an infinite resource for the development of productive forces. This </w:t>
      </w:r>
      <w:r w:rsidRPr="005A3010">
        <w:rPr>
          <w:rFonts w:ascii="Times New Roman" w:eastAsia="Times New Roman" w:hAnsi="Times New Roman" w:cs="Times New Roman"/>
          <w:color w:val="000000"/>
          <w:sz w:val="28"/>
          <w:szCs w:val="28"/>
          <w:lang w:val="en-US"/>
        </w:rPr>
        <w:t>has been the criticism of Gandhians in I</w:t>
      </w:r>
      <w:r w:rsidRPr="005A3010">
        <w:rPr>
          <w:rFonts w:ascii="Times New Roman" w:eastAsia="Times New Roman" w:hAnsi="Times New Roman" w:cs="Times New Roman"/>
          <w:sz w:val="28"/>
          <w:szCs w:val="28"/>
          <w:lang w:val="en-US"/>
        </w:rPr>
        <w:t>n</w:t>
      </w:r>
      <w:r w:rsidRPr="005A3010">
        <w:rPr>
          <w:rFonts w:ascii="Times New Roman" w:eastAsia="Times New Roman" w:hAnsi="Times New Roman" w:cs="Times New Roman"/>
          <w:color w:val="000000"/>
          <w:sz w:val="28"/>
          <w:szCs w:val="28"/>
          <w:lang w:val="en-US"/>
        </w:rPr>
        <w:t>dia as well, that Marxism and capitalism both focus on industrial development that would change nature and lead to an ecological crisis.</w:t>
      </w:r>
    </w:p>
    <w:p w14:paraId="0000001D"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 xml:space="preserve">On the contrary, Marx and Engels have written extensively on the </w:t>
      </w:r>
      <w:hyperlink r:id="rId51">
        <w:r w:rsidRPr="005A3010">
          <w:rPr>
            <w:rFonts w:ascii="Times New Roman" w:eastAsia="Times New Roman" w:hAnsi="Times New Roman" w:cs="Times New Roman"/>
            <w:color w:val="1155CC"/>
            <w:sz w:val="28"/>
            <w:szCs w:val="28"/>
            <w:u w:val="single"/>
            <w:lang w:val="en-US"/>
          </w:rPr>
          <w:t>enormous damage to nature and the inability to sustain production</w:t>
        </w:r>
      </w:hyperlink>
      <w:r w:rsidRPr="005A3010">
        <w:rPr>
          <w:rFonts w:ascii="Times New Roman" w:eastAsia="Times New Roman" w:hAnsi="Times New Roman" w:cs="Times New Roman"/>
          <w:color w:val="000000"/>
          <w:sz w:val="28"/>
          <w:szCs w:val="28"/>
          <w:lang w:val="en-US"/>
        </w:rPr>
        <w:t xml:space="preserve"> that can follow an unthinking expansion of production. The examples included the </w:t>
      </w:r>
      <w:hyperlink r:id="rId52">
        <w:r w:rsidRPr="005A3010">
          <w:rPr>
            <w:rFonts w:ascii="Times New Roman" w:eastAsia="Times New Roman" w:hAnsi="Times New Roman" w:cs="Times New Roman"/>
            <w:color w:val="1155CC"/>
            <w:sz w:val="28"/>
            <w:szCs w:val="28"/>
            <w:u w:val="single"/>
            <w:lang w:val="en-US"/>
          </w:rPr>
          <w:t>desertification of Mesopotamia</w:t>
        </w:r>
      </w:hyperlink>
      <w:r w:rsidRPr="005A3010">
        <w:rPr>
          <w:rFonts w:ascii="Times New Roman" w:eastAsia="Times New Roman" w:hAnsi="Times New Roman" w:cs="Times New Roman"/>
          <w:color w:val="000000"/>
          <w:sz w:val="28"/>
          <w:szCs w:val="28"/>
          <w:lang w:val="en-US"/>
        </w:rPr>
        <w:t xml:space="preserve"> and the disastrous policy of the British in India that </w:t>
      </w:r>
      <w:hyperlink r:id="rId53">
        <w:r w:rsidRPr="005A3010">
          <w:rPr>
            <w:rFonts w:ascii="Times New Roman" w:eastAsia="Times New Roman" w:hAnsi="Times New Roman" w:cs="Times New Roman"/>
            <w:color w:val="1155CC"/>
            <w:sz w:val="28"/>
            <w:szCs w:val="28"/>
            <w:u w:val="single"/>
            <w:lang w:val="en-US"/>
          </w:rPr>
          <w:t>destroyed</w:t>
        </w:r>
      </w:hyperlink>
      <w:r w:rsidRPr="005A3010">
        <w:rPr>
          <w:rFonts w:ascii="Times New Roman" w:eastAsia="Times New Roman" w:hAnsi="Times New Roman" w:cs="Times New Roman"/>
          <w:color w:val="000000"/>
          <w:sz w:val="28"/>
          <w:szCs w:val="28"/>
          <w:lang w:val="en-US"/>
        </w:rPr>
        <w:t xml:space="preserve"> its cotton weavers. Marx </w:t>
      </w:r>
      <w:hyperlink r:id="rId54">
        <w:r w:rsidRPr="005A3010">
          <w:rPr>
            <w:rFonts w:ascii="Times New Roman" w:eastAsia="Times New Roman" w:hAnsi="Times New Roman" w:cs="Times New Roman"/>
            <w:color w:val="1155CC"/>
            <w:sz w:val="28"/>
            <w:szCs w:val="28"/>
            <w:u w:val="single"/>
            <w:lang w:val="en-US"/>
          </w:rPr>
          <w:t>writes</w:t>
        </w:r>
      </w:hyperlink>
      <w:r w:rsidRPr="005A3010">
        <w:rPr>
          <w:rFonts w:ascii="Times New Roman" w:eastAsia="Times New Roman" w:hAnsi="Times New Roman" w:cs="Times New Roman"/>
          <w:sz w:val="28"/>
          <w:szCs w:val="28"/>
          <w:lang w:val="en-US"/>
        </w:rPr>
        <w:t xml:space="preserve"> in </w:t>
      </w:r>
      <w:r w:rsidRPr="005A3010">
        <w:rPr>
          <w:rFonts w:ascii="Times New Roman" w:eastAsia="Times New Roman" w:hAnsi="Times New Roman" w:cs="Times New Roman"/>
          <w:i/>
          <w:sz w:val="28"/>
          <w:szCs w:val="28"/>
          <w:lang w:val="en-US"/>
        </w:rPr>
        <w:t>Capital: Volume I</w:t>
      </w:r>
      <w:r w:rsidRPr="005A3010">
        <w:rPr>
          <w:rFonts w:ascii="Times New Roman" w:eastAsia="Times New Roman" w:hAnsi="Times New Roman" w:cs="Times New Roman"/>
          <w:color w:val="000000"/>
          <w:sz w:val="28"/>
          <w:szCs w:val="28"/>
          <w:lang w:val="en-US"/>
        </w:rPr>
        <w:t>, “[T]he Eng</w:t>
      </w:r>
      <w:r w:rsidRPr="005A3010">
        <w:rPr>
          <w:rFonts w:ascii="Times New Roman" w:eastAsia="Times New Roman" w:hAnsi="Times New Roman" w:cs="Times New Roman"/>
          <w:color w:val="000000"/>
          <w:sz w:val="28"/>
          <w:szCs w:val="28"/>
          <w:lang w:val="en-US"/>
        </w:rPr>
        <w:t>lish cotton machinery produced an acute effect in India. The Governor</w:t>
      </w:r>
      <w:r w:rsidRPr="005A3010">
        <w:rPr>
          <w:rFonts w:ascii="Times New Roman" w:eastAsia="Times New Roman" w:hAnsi="Times New Roman" w:cs="Times New Roman"/>
          <w:sz w:val="28"/>
          <w:szCs w:val="28"/>
          <w:lang w:val="en-US"/>
        </w:rPr>
        <w:t xml:space="preserve"> </w:t>
      </w:r>
      <w:r w:rsidRPr="005A3010">
        <w:rPr>
          <w:rFonts w:ascii="Times New Roman" w:eastAsia="Times New Roman" w:hAnsi="Times New Roman" w:cs="Times New Roman"/>
          <w:color w:val="000000"/>
          <w:sz w:val="28"/>
          <w:szCs w:val="28"/>
          <w:lang w:val="en-US"/>
        </w:rPr>
        <w:t>General reported 1834-35: ‘The misery hardly finds a parallel in the history of commerce. The bones of the cotton-weavers are bleaching the plains of India.</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w:t>
      </w:r>
    </w:p>
    <w:p w14:paraId="0000001E"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Engels was fully aware of t</w:t>
      </w:r>
      <w:r w:rsidRPr="005A3010">
        <w:rPr>
          <w:rFonts w:ascii="Times New Roman" w:eastAsia="Times New Roman" w:hAnsi="Times New Roman" w:cs="Times New Roman"/>
          <w:color w:val="000000"/>
          <w:sz w:val="28"/>
          <w:szCs w:val="28"/>
          <w:lang w:val="en-US"/>
        </w:rPr>
        <w:t xml:space="preserve">he threat that capitalism posed to the productive capacity of nature. John Bellamy Foster </w:t>
      </w:r>
      <w:hyperlink r:id="rId55">
        <w:r w:rsidRPr="005A3010">
          <w:rPr>
            <w:rFonts w:ascii="Times New Roman" w:eastAsia="Times New Roman" w:hAnsi="Times New Roman" w:cs="Times New Roman"/>
            <w:color w:val="1155CC"/>
            <w:sz w:val="28"/>
            <w:szCs w:val="28"/>
            <w:u w:val="single"/>
            <w:lang w:val="en-US"/>
          </w:rPr>
          <w:t>writes</w:t>
        </w:r>
      </w:hyperlink>
      <w:r w:rsidRPr="005A3010">
        <w:rPr>
          <w:rFonts w:ascii="Times New Roman" w:eastAsia="Times New Roman" w:hAnsi="Times New Roman" w:cs="Times New Roman"/>
          <w:color w:val="000000"/>
          <w:sz w:val="28"/>
          <w:szCs w:val="28"/>
          <w:lang w:val="en-US"/>
        </w:rPr>
        <w:t xml:space="preserve"> in Monthly Review on November </w:t>
      </w:r>
      <w:r w:rsidRPr="005A3010">
        <w:rPr>
          <w:rFonts w:ascii="Times New Roman" w:eastAsia="Times New Roman" w:hAnsi="Times New Roman" w:cs="Times New Roman"/>
          <w:sz w:val="28"/>
          <w:szCs w:val="28"/>
          <w:lang w:val="en-US"/>
        </w:rPr>
        <w:t>1</w:t>
      </w:r>
      <w:r w:rsidRPr="005A3010">
        <w:rPr>
          <w:rFonts w:ascii="Times New Roman" w:eastAsia="Times New Roman" w:hAnsi="Times New Roman" w:cs="Times New Roman"/>
          <w:color w:val="000000"/>
          <w:sz w:val="28"/>
          <w:szCs w:val="28"/>
          <w:lang w:val="en-US"/>
        </w:rPr>
        <w:t>, “Engels had indicate</w:t>
      </w:r>
      <w:r w:rsidRPr="005A3010">
        <w:rPr>
          <w:rFonts w:ascii="Times New Roman" w:eastAsia="Times New Roman" w:hAnsi="Times New Roman" w:cs="Times New Roman"/>
          <w:color w:val="000000"/>
          <w:sz w:val="28"/>
          <w:szCs w:val="28"/>
          <w:lang w:val="en-US"/>
        </w:rPr>
        <w:t xml:space="preserve">d [in </w:t>
      </w:r>
      <w:r w:rsidRPr="005A3010">
        <w:rPr>
          <w:rFonts w:ascii="Times New Roman" w:eastAsia="Times New Roman" w:hAnsi="Times New Roman" w:cs="Times New Roman"/>
          <w:i/>
          <w:color w:val="000000"/>
          <w:sz w:val="28"/>
          <w:szCs w:val="28"/>
          <w:lang w:val="en-US"/>
        </w:rPr>
        <w:t>Anti-Dühring</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i/>
          <w:color w:val="000000"/>
          <w:sz w:val="28"/>
          <w:szCs w:val="28"/>
          <w:lang w:val="en-US"/>
        </w:rPr>
        <w:t xml:space="preserve"> </w:t>
      </w:r>
      <w:r w:rsidRPr="005A3010">
        <w:rPr>
          <w:rFonts w:ascii="Times New Roman" w:eastAsia="Times New Roman" w:hAnsi="Times New Roman" w:cs="Times New Roman"/>
          <w:color w:val="000000"/>
          <w:sz w:val="28"/>
          <w:szCs w:val="28"/>
          <w:lang w:val="en-US"/>
        </w:rPr>
        <w:t>that the capitalist class was ‘a class under whose leadership society is racing to ruin like a locomotive whose jammed safety-valve the driver is too weak to open.’ It was precisely capital’s inability to control ‘the productive forces, which have grown be</w:t>
      </w:r>
      <w:r w:rsidRPr="005A3010">
        <w:rPr>
          <w:rFonts w:ascii="Times New Roman" w:eastAsia="Times New Roman" w:hAnsi="Times New Roman" w:cs="Times New Roman"/>
          <w:color w:val="000000"/>
          <w:sz w:val="28"/>
          <w:szCs w:val="28"/>
          <w:lang w:val="en-US"/>
        </w:rPr>
        <w:t>yond its power,’ including the destructive effects imposed on its natural and social ‘environs,’ that was ‘driving the whole of bourgeois society towards ruin, or revolution.’ Hence, ‘if the whole of modern society is not to perish,’ Engels argued, ‘a revo</w:t>
      </w:r>
      <w:r w:rsidRPr="005A3010">
        <w:rPr>
          <w:rFonts w:ascii="Times New Roman" w:eastAsia="Times New Roman" w:hAnsi="Times New Roman" w:cs="Times New Roman"/>
          <w:color w:val="000000"/>
          <w:sz w:val="28"/>
          <w:szCs w:val="28"/>
          <w:lang w:val="en-US"/>
        </w:rPr>
        <w:t>lution in the mode of production and distribution must take place.</w:t>
      </w:r>
      <w:r w:rsidRPr="005A3010">
        <w:rPr>
          <w:rFonts w:ascii="Times New Roman" w:eastAsia="Times New Roman" w:hAnsi="Times New Roman" w:cs="Times New Roman"/>
          <w:sz w:val="28"/>
          <w:szCs w:val="28"/>
          <w:lang w:val="en-US"/>
        </w:rPr>
        <w:t>’</w:t>
      </w:r>
      <w:r w:rsidRPr="005A3010">
        <w:rPr>
          <w:rFonts w:ascii="Times New Roman" w:eastAsia="Times New Roman" w:hAnsi="Times New Roman" w:cs="Times New Roman"/>
          <w:color w:val="000000"/>
          <w:sz w:val="28"/>
          <w:szCs w:val="28"/>
          <w:lang w:val="en-US"/>
        </w:rPr>
        <w:t>”</w:t>
      </w:r>
    </w:p>
    <w:p w14:paraId="0000001F"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Instead of being oblivious to the destruction of nature by capital, Engels and Marx were aware of the crisis in nature that it was creating. The eco-socialist movement has brought out the</w:t>
      </w:r>
      <w:r w:rsidRPr="005A3010">
        <w:rPr>
          <w:rFonts w:ascii="Times New Roman" w:eastAsia="Times New Roman" w:hAnsi="Times New Roman" w:cs="Times New Roman"/>
          <w:color w:val="000000"/>
          <w:sz w:val="28"/>
          <w:szCs w:val="28"/>
          <w:lang w:val="en-US"/>
        </w:rPr>
        <w:t xml:space="preserve"> need for the working-class movement to address the problems of a capitalist mode of production that does not think beyond the next quarter’s profits and the value of their shares in the stock market.</w:t>
      </w:r>
    </w:p>
    <w:p w14:paraId="00000020" w14:textId="77777777" w:rsidR="006A33E1" w:rsidRPr="005A3010" w:rsidRDefault="005A301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lang w:val="en-US"/>
        </w:rPr>
      </w:pPr>
      <w:r w:rsidRPr="005A3010">
        <w:rPr>
          <w:rFonts w:ascii="Times New Roman" w:eastAsia="Times New Roman" w:hAnsi="Times New Roman" w:cs="Times New Roman"/>
          <w:color w:val="000000"/>
          <w:sz w:val="28"/>
          <w:szCs w:val="28"/>
          <w:lang w:val="en-US"/>
        </w:rPr>
        <w:t>The left movement has to bring in the best of scientifi</w:t>
      </w:r>
      <w:r w:rsidRPr="005A3010">
        <w:rPr>
          <w:rFonts w:ascii="Times New Roman" w:eastAsia="Times New Roman" w:hAnsi="Times New Roman" w:cs="Times New Roman"/>
          <w:color w:val="000000"/>
          <w:sz w:val="28"/>
          <w:szCs w:val="28"/>
          <w:lang w:val="en-US"/>
        </w:rPr>
        <w:t xml:space="preserve">c and technological minds to fight the multiple disasters that the greed of capital is creating. This is what the independence movement in countries like India did in </w:t>
      </w:r>
      <w:r w:rsidRPr="005A3010">
        <w:rPr>
          <w:rFonts w:ascii="Times New Roman" w:eastAsia="Times New Roman" w:hAnsi="Times New Roman" w:cs="Times New Roman"/>
          <w:sz w:val="28"/>
          <w:szCs w:val="28"/>
          <w:lang w:val="en-US"/>
        </w:rPr>
        <w:t>their</w:t>
      </w:r>
      <w:r w:rsidRPr="005A3010">
        <w:rPr>
          <w:rFonts w:ascii="Times New Roman" w:eastAsia="Times New Roman" w:hAnsi="Times New Roman" w:cs="Times New Roman"/>
          <w:color w:val="000000"/>
          <w:sz w:val="28"/>
          <w:szCs w:val="28"/>
          <w:lang w:val="en-US"/>
        </w:rPr>
        <w:t xml:space="preserve"> </w:t>
      </w:r>
      <w:hyperlink r:id="rId56">
        <w:r w:rsidRPr="005A3010">
          <w:rPr>
            <w:rFonts w:ascii="Times New Roman" w:eastAsia="Times New Roman" w:hAnsi="Times New Roman" w:cs="Times New Roman"/>
            <w:color w:val="1155CC"/>
            <w:sz w:val="28"/>
            <w:szCs w:val="28"/>
            <w:u w:val="single"/>
            <w:lang w:val="en-US"/>
          </w:rPr>
          <w:t>st</w:t>
        </w:r>
        <w:r w:rsidRPr="005A3010">
          <w:rPr>
            <w:rFonts w:ascii="Times New Roman" w:eastAsia="Times New Roman" w:hAnsi="Times New Roman" w:cs="Times New Roman"/>
            <w:color w:val="1155CC"/>
            <w:sz w:val="28"/>
            <w:szCs w:val="28"/>
            <w:u w:val="single"/>
            <w:lang w:val="en-US"/>
          </w:rPr>
          <w:t>ruggles against colonialism</w:t>
        </w:r>
      </w:hyperlink>
      <w:r w:rsidRPr="005A3010">
        <w:rPr>
          <w:rFonts w:ascii="Times New Roman" w:eastAsia="Times New Roman" w:hAnsi="Times New Roman" w:cs="Times New Roman"/>
          <w:color w:val="000000"/>
          <w:sz w:val="28"/>
          <w:szCs w:val="28"/>
          <w:lang w:val="en-US"/>
        </w:rPr>
        <w:t xml:space="preserve">. We need to show that other alternatives exist within science, technology and society. Yes, science and technology by themselves will not solve the problems </w:t>
      </w:r>
      <w:r w:rsidRPr="005A3010">
        <w:rPr>
          <w:rFonts w:ascii="Times New Roman" w:eastAsia="Times New Roman" w:hAnsi="Times New Roman" w:cs="Times New Roman"/>
          <w:color w:val="000000"/>
          <w:sz w:val="28"/>
          <w:szCs w:val="28"/>
          <w:lang w:val="en-US"/>
        </w:rPr>
        <w:lastRenderedPageBreak/>
        <w:t>of society and nature. But</w:t>
      </w:r>
      <w:r w:rsidRPr="005A3010">
        <w:rPr>
          <w:rFonts w:ascii="Times New Roman" w:eastAsia="Times New Roman" w:hAnsi="Times New Roman" w:cs="Times New Roman"/>
          <w:sz w:val="28"/>
          <w:szCs w:val="28"/>
          <w:lang w:val="en-US"/>
        </w:rPr>
        <w:t xml:space="preserve"> their contribution is necessary to find a so</w:t>
      </w:r>
      <w:r w:rsidRPr="005A3010">
        <w:rPr>
          <w:rFonts w:ascii="Times New Roman" w:eastAsia="Times New Roman" w:hAnsi="Times New Roman" w:cs="Times New Roman"/>
          <w:sz w:val="28"/>
          <w:szCs w:val="28"/>
          <w:lang w:val="en-US"/>
        </w:rPr>
        <w:t>lution to such problems.</w:t>
      </w:r>
      <w:r w:rsidRPr="005A3010">
        <w:rPr>
          <w:rFonts w:ascii="Times New Roman" w:eastAsia="Times New Roman" w:hAnsi="Times New Roman" w:cs="Times New Roman"/>
          <w:color w:val="000000"/>
          <w:sz w:val="28"/>
          <w:szCs w:val="28"/>
          <w:lang w:val="en-US"/>
        </w:rPr>
        <w:t xml:space="preserve"> This is the example that Engels set before us, and which we need to follow.</w:t>
      </w:r>
    </w:p>
    <w:sectPr w:rsidR="006A33E1" w:rsidRPr="005A3010">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3E1"/>
    <w:rsid w:val="005A3010"/>
    <w:rsid w:val="006A3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D8E4C6F1-285B-A547-BE60-4F69E057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Liberation Serif" w:hAnsi="Liberation Serif" w:cs="Liberation Serif"/>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www.newsclick.in/global%20capital-digital-monopolies-new-forms-enclosure" TargetMode="External"/><Relationship Id="rId18" Type="http://schemas.openxmlformats.org/officeDocument/2006/relationships/hyperlink" Target="https://en.wikipedia.org/wiki/Strategic_Defense_Initiative" TargetMode="External"/><Relationship Id="rId26" Type="http://schemas.openxmlformats.org/officeDocument/2006/relationships/hyperlink" Target="https://monthlyreview.org/2014/10/01/the-emergence-of-marxs-critique-of-modern-agriculture/" TargetMode="External"/><Relationship Id="rId39" Type="http://schemas.openxmlformats.org/officeDocument/2006/relationships/hyperlink" Target="https://knowgenetics.org/mendelian-genetics/" TargetMode="External"/><Relationship Id="rId21" Type="http://schemas.openxmlformats.org/officeDocument/2006/relationships/hyperlink" Target="https://cpim.org/content/covid-19-pandemic-and-pathologies-late-capitalism" TargetMode="External"/><Relationship Id="rId34" Type="http://schemas.openxmlformats.org/officeDocument/2006/relationships/hyperlink" Target="https://www.marxists.org/archive/marx/works/1883/don/preface.htm" TargetMode="External"/><Relationship Id="rId42" Type="http://schemas.openxmlformats.org/officeDocument/2006/relationships/hyperlink" Target="https://frontline.thehindu.com/science-and-technology/engels-science-and-socialism/article32853049.ece" TargetMode="External"/><Relationship Id="rId47" Type="http://schemas.openxmlformats.org/officeDocument/2006/relationships/hyperlink" Target="https://www.marxists.org/archive/marx/works/1867-c1/ch15.htm" TargetMode="External"/><Relationship Id="rId50" Type="http://schemas.openxmlformats.org/officeDocument/2006/relationships/hyperlink" Target="https://en.wikipedia.org/wiki/Productivism" TargetMode="External"/><Relationship Id="rId55" Type="http://schemas.openxmlformats.org/officeDocument/2006/relationships/hyperlink" Target="https://monthlyreview.org/2020/11/01/engelss-dialectics-of-nature-in-the-anthropocene/" TargetMode="External"/><Relationship Id="rId7" Type="http://schemas.openxmlformats.org/officeDocument/2006/relationships/hyperlink" Target="https://www.marxists.org/archive/marx/works/1877/anti-duhring/" TargetMode="External"/><Relationship Id="rId2" Type="http://schemas.openxmlformats.org/officeDocument/2006/relationships/settings" Target="settings.xml"/><Relationship Id="rId16" Type="http://schemas.openxmlformats.org/officeDocument/2006/relationships/hyperlink" Target="https://bit.ly/2JiZNJ8" TargetMode="External"/><Relationship Id="rId29" Type="http://schemas.openxmlformats.org/officeDocument/2006/relationships/hyperlink" Target="https://www.marxists.org/archive/marx/works/1886/ludwig-feuerbach/index.htm" TargetMode="External"/><Relationship Id="rId11" Type="http://schemas.openxmlformats.org/officeDocument/2006/relationships/hyperlink" Target="https://www.newsclick.in/Google-Under-Fire-US-Predatory-Monopoly-Practices" TargetMode="External"/><Relationship Id="rId24" Type="http://schemas.openxmlformats.org/officeDocument/2006/relationships/hyperlink" Target="https://monthlyreview.org/2014/10/01/the-emergence-of-marxs-critique-of-modern-agriculture/" TargetMode="External"/><Relationship Id="rId32" Type="http://schemas.openxmlformats.org/officeDocument/2006/relationships/hyperlink" Target="https://www.cpim.org/marxist/200701-marxist-scientific%20realism-jayram.pdf" TargetMode="External"/><Relationship Id="rId37" Type="http://schemas.openxmlformats.org/officeDocument/2006/relationships/hyperlink" Target="https://en.wikipedia.org/wiki/Lamarckism" TargetMode="External"/><Relationship Id="rId40" Type="http://schemas.openxmlformats.org/officeDocument/2006/relationships/hyperlink" Target="https://frontline.thehindu.com/science-and-technology/engels-science-and-socialism/article32853049.ece" TargetMode="External"/><Relationship Id="rId45" Type="http://schemas.openxmlformats.org/officeDocument/2006/relationships/hyperlink" Target="https://www.marxists.org/archive/marx/works/1867-c1/ch15.htm" TargetMode="External"/><Relationship Id="rId53" Type="http://schemas.openxmlformats.org/officeDocument/2006/relationships/hyperlink" Target="https://www.theguardian.com/commentisfree/2014/jun/20/britain-took-more-out-of-india" TargetMode="External"/><Relationship Id="rId58" Type="http://schemas.openxmlformats.org/officeDocument/2006/relationships/theme" Target="theme/theme1.xml"/><Relationship Id="rId5" Type="http://schemas.openxmlformats.org/officeDocument/2006/relationships/hyperlink" Target="https://independentmediainstitute.org/globetrotter/" TargetMode="External"/><Relationship Id="rId19" Type="http://schemas.openxmlformats.org/officeDocument/2006/relationships/hyperlink" Target="https://www.njit.edu/nuclearfree/sites/njit.edu.nuclearfree/files/Out%20of%20the%20nuclear%20shadow-Scientists%20and%20the%20struggle%20against%20the%20Bomb-B....pdf" TargetMode="External"/><Relationship Id="rId4" Type="http://schemas.openxmlformats.org/officeDocument/2006/relationships/hyperlink" Target="https://www.newsclick.in/" TargetMode="External"/><Relationship Id="rId9" Type="http://schemas.openxmlformats.org/officeDocument/2006/relationships/hyperlink" Target="https://bit.ly/37sKpBE" TargetMode="External"/><Relationship Id="rId14" Type="http://schemas.openxmlformats.org/officeDocument/2006/relationships/hyperlink" Target="https://www.newsclick.in/we-are-seeing-end-nuclear-restraint-regime?page=1" TargetMode="External"/><Relationship Id="rId22" Type="http://schemas.openxmlformats.org/officeDocument/2006/relationships/hyperlink" Target="https://cpim.org/content/covid-19-pandemic-and-pathologies-late-capitalism" TargetMode="External"/><Relationship Id="rId27" Type="http://schemas.openxmlformats.org/officeDocument/2006/relationships/hyperlink" Target="https://www.britannica.com/biography/Eugen-Duhring" TargetMode="External"/><Relationship Id="rId30" Type="http://schemas.openxmlformats.org/officeDocument/2006/relationships/hyperlink" Target="https://www.marxists.org/archive/marx/works/1883/don/index.htm" TargetMode="External"/><Relationship Id="rId35" Type="http://schemas.openxmlformats.org/officeDocument/2006/relationships/hyperlink" Target="https://www.marxists.org/archive/marx/works/1883/don/preface.htm" TargetMode="External"/><Relationship Id="rId43" Type="http://schemas.openxmlformats.org/officeDocument/2006/relationships/hyperlink" Target="https://monthlyreview.org/2017/03/01/marx-and-engels-and-the-red-chemist/" TargetMode="External"/><Relationship Id="rId48" Type="http://schemas.openxmlformats.org/officeDocument/2006/relationships/hyperlink" Target="https://www.marxists.org/archive/marx/works/1867-c1/ch15.htm" TargetMode="External"/><Relationship Id="rId56" Type="http://schemas.openxmlformats.org/officeDocument/2006/relationships/hyperlink" Target="https://www.newsclick.in/The-Untold-Story-Left-Indian-Science" TargetMode="External"/><Relationship Id="rId8" Type="http://schemas.openxmlformats.org/officeDocument/2006/relationships/hyperlink" Target="https://ia801304.us.archive.org/25/items/BrightSparks-InspiringIndianScientists/2.BrightSparks-InspiringIndianScientistsOfThePast.pdf" TargetMode="External"/><Relationship Id="rId51" Type="http://schemas.openxmlformats.org/officeDocument/2006/relationships/hyperlink" Target="https://monthlyreview.org/2020/11/01/engelss-dialectics-of-nature-in-the-anthropocene/" TargetMode="External"/><Relationship Id="rId3" Type="http://schemas.openxmlformats.org/officeDocument/2006/relationships/webSettings" Target="webSettings.xml"/><Relationship Id="rId12" Type="http://schemas.openxmlformats.org/officeDocument/2006/relationships/hyperlink" Target="https://www.newsclick.in/BJP-Politics-Facebook-Business-Thrive-Hate" TargetMode="External"/><Relationship Id="rId17" Type="http://schemas.openxmlformats.org/officeDocument/2006/relationships/hyperlink" Target="https://en.wikipedia.org/wiki/Neutron_bomb" TargetMode="External"/><Relationship Id="rId25" Type="http://schemas.openxmlformats.org/officeDocument/2006/relationships/hyperlink" Target="https://monthlyreview.org/2014/10/01/the-emergence-of-marxs-critique-of-modern-agriculture/" TargetMode="External"/><Relationship Id="rId33" Type="http://schemas.openxmlformats.org/officeDocument/2006/relationships/hyperlink" Target="https://www.marxists.org/archive/bernal/works/1930s/dsams.htm" TargetMode="External"/><Relationship Id="rId38" Type="http://schemas.openxmlformats.org/officeDocument/2006/relationships/hyperlink" Target="https://embryo.asu.edu/pages/charles-darwins-theory-pangenesis" TargetMode="External"/><Relationship Id="rId46" Type="http://schemas.openxmlformats.org/officeDocument/2006/relationships/hyperlink" Target="https://www.marxists.org/archive/marx/works/1867-c1/ch15.htm" TargetMode="External"/><Relationship Id="rId20" Type="http://schemas.openxmlformats.org/officeDocument/2006/relationships/hyperlink" Target="https://cpim.org/content/covid-19-pandemic-and-pathologies-late-capitalism" TargetMode="External"/><Relationship Id="rId41" Type="http://schemas.openxmlformats.org/officeDocument/2006/relationships/hyperlink" Target="https://frontline.thehindu.com/science-and-technology/engels-science-and-socialism/article32853049.ece" TargetMode="External"/><Relationship Id="rId54" Type="http://schemas.openxmlformats.org/officeDocument/2006/relationships/hyperlink" Target="https://www.marxists.org/archive/marx/works/1867-c1/ch15.htm" TargetMode="External"/><Relationship Id="rId1" Type="http://schemas.openxmlformats.org/officeDocument/2006/relationships/styles" Target="styles.xml"/><Relationship Id="rId6" Type="http://schemas.openxmlformats.org/officeDocument/2006/relationships/hyperlink" Target="https://www.britannica.com/biography/Friedrich-Engels" TargetMode="External"/><Relationship Id="rId15" Type="http://schemas.openxmlformats.org/officeDocument/2006/relationships/hyperlink" Target="https://www.newsclick.in/US-Abandons-Open-Skies-New-Age-Space-Weapons-Donald-Trump" TargetMode="External"/><Relationship Id="rId23" Type="http://schemas.openxmlformats.org/officeDocument/2006/relationships/hyperlink" Target="https://cpim.org/sites/default/files/marxist/marxist_2020_2_apr-jun_02_pp.pdf" TargetMode="External"/><Relationship Id="rId28" Type="http://schemas.openxmlformats.org/officeDocument/2006/relationships/hyperlink" Target="https://www.britannica.com/biography/Eugen-Duhring" TargetMode="External"/><Relationship Id="rId36" Type="http://schemas.openxmlformats.org/officeDocument/2006/relationships/hyperlink" Target="https://www.marxists.org/archive/marx/works/1883/don/ch09.htm" TargetMode="External"/><Relationship Id="rId49" Type="http://schemas.openxmlformats.org/officeDocument/2006/relationships/hyperlink" Target="https://frontline.thehindu.com/science-and-technology/engels-science-and-socialism/article32853049.ece" TargetMode="External"/><Relationship Id="rId57" Type="http://schemas.openxmlformats.org/officeDocument/2006/relationships/fontTable" Target="fontTable.xml"/><Relationship Id="rId10" Type="http://schemas.openxmlformats.org/officeDocument/2006/relationships/hyperlink" Target="https://www.bloomsbury.com/us/the-doomsday-machine-9781608196746/" TargetMode="External"/><Relationship Id="rId31" Type="http://schemas.openxmlformats.org/officeDocument/2006/relationships/hyperlink" Target="https://www.marxists.org/reference/archive/hegel/help/mean08.htm" TargetMode="External"/><Relationship Id="rId44" Type="http://schemas.openxmlformats.org/officeDocument/2006/relationships/hyperlink" Target="https://monthlyreview.org/2017/03/01/marx-and-engels-and-the-red-chemist/" TargetMode="External"/><Relationship Id="rId52" Type="http://schemas.openxmlformats.org/officeDocument/2006/relationships/hyperlink" Target="https://www.researchgate.net/publication/340088205_Desertification_and_Salinization_of_the_Mesopotamian_Plain_A_Critical_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2807</Words>
  <Characters>16002</Characters>
  <Application>Microsoft Office Word</Application>
  <DocSecurity>0</DocSecurity>
  <Lines>133</Lines>
  <Paragraphs>37</Paragraphs>
  <ScaleCrop>false</ScaleCrop>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2020-12-11T22:17:00Z</dcterms:created>
  <dcterms:modified xsi:type="dcterms:W3CDTF">2020-12-11T22:18:00Z</dcterms:modified>
</cp:coreProperties>
</file>