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51F69" w:rsidRDefault="001B29D8">
      <w:pP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IBM vs. Google and the Race to Quantum Supremacy</w:t>
      </w:r>
    </w:p>
    <w:p w14:paraId="00000002" w14:textId="77777777" w:rsidR="00A51F69" w:rsidRDefault="001B29D8">
      <w:pP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Teaser:</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Though IBM contests Google’s claim of quantum supremacy, it concedes that it passed an important milestone. For the science of computing, that is all that matters.</w:t>
      </w:r>
    </w:p>
    <w:p w14:paraId="00000003" w14:textId="77777777" w:rsidR="00A51F69" w:rsidRDefault="001B29D8">
      <w:pP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Prabir Purkayastha</w:t>
      </w:r>
    </w:p>
    <w:p w14:paraId="00000004" w14:textId="77777777" w:rsidR="00A51F69" w:rsidRDefault="001B29D8">
      <w:pP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Prabir Purkayastha is the founding editor of </w:t>
      </w:r>
      <w:hyperlink r:id="rId4">
        <w:r>
          <w:rPr>
            <w:rFonts w:ascii="Times New Roman" w:eastAsia="Times New Roman" w:hAnsi="Times New Roman" w:cs="Times New Roman"/>
            <w:color w:val="1155CC"/>
            <w:sz w:val="28"/>
            <w:szCs w:val="28"/>
            <w:highlight w:val="white"/>
            <w:u w:val="single"/>
          </w:rPr>
          <w:t>Newsclick.in</w:t>
        </w:r>
      </w:hyperlink>
      <w:r>
        <w:rPr>
          <w:rFonts w:ascii="Times New Roman" w:eastAsia="Times New Roman" w:hAnsi="Times New Roman" w:cs="Times New Roman"/>
          <w:sz w:val="28"/>
          <w:szCs w:val="28"/>
          <w:highlight w:val="white"/>
        </w:rPr>
        <w:t>, a digital media platform. He is an activist for science and the Free Software movement.</w:t>
      </w:r>
    </w:p>
    <w:p w14:paraId="00000005" w14:textId="77777777" w:rsidR="00A51F69" w:rsidRDefault="001B29D8">
      <w:pP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Independent Media Institute</w:t>
      </w:r>
    </w:p>
    <w:p w14:paraId="00000006" w14:textId="77777777" w:rsidR="00A51F69" w:rsidRDefault="001B29D8">
      <w:pPr>
        <w:spacing w:before="200" w:after="200" w:line="276" w:lineRule="auto"/>
        <w:rPr>
          <w:rFonts w:ascii="Times New Roman" w:eastAsia="Times New Roman" w:hAnsi="Times New Roman" w:cs="Times New Roman"/>
          <w:i/>
          <w:color w:val="222222"/>
          <w:sz w:val="28"/>
          <w:szCs w:val="28"/>
          <w:highlight w:val="white"/>
        </w:rPr>
      </w:pPr>
      <w:r>
        <w:rPr>
          <w:rFonts w:ascii="Times New Roman" w:eastAsia="Times New Roman" w:hAnsi="Times New Roman" w:cs="Times New Roman"/>
          <w:b/>
          <w:sz w:val="28"/>
          <w:szCs w:val="28"/>
          <w:highlight w:val="white"/>
        </w:rPr>
        <w:t>Credit Line:</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 xml:space="preserve">This article was produced in partnership by </w:t>
      </w:r>
      <w:hyperlink r:id="rId5">
        <w:r>
          <w:rPr>
            <w:rFonts w:ascii="Times New Roman" w:eastAsia="Times New Roman" w:hAnsi="Times New Roman" w:cs="Times New Roman"/>
            <w:i/>
            <w:color w:val="1155CC"/>
            <w:sz w:val="28"/>
            <w:szCs w:val="28"/>
            <w:highlight w:val="white"/>
            <w:u w:val="single"/>
          </w:rPr>
          <w:t>Newsclick</w:t>
        </w:r>
      </w:hyperlink>
      <w:r>
        <w:rPr>
          <w:rFonts w:ascii="Times New Roman" w:eastAsia="Times New Roman" w:hAnsi="Times New Roman" w:cs="Times New Roman"/>
          <w:i/>
          <w:sz w:val="28"/>
          <w:szCs w:val="28"/>
          <w:highlight w:val="white"/>
        </w:rPr>
        <w:t xml:space="preserve"> and </w:t>
      </w:r>
      <w:hyperlink r:id="rId6">
        <w:r>
          <w:rPr>
            <w:rFonts w:ascii="Times New Roman" w:eastAsia="Times New Roman" w:hAnsi="Times New Roman" w:cs="Times New Roman"/>
            <w:i/>
            <w:color w:val="1155CC"/>
            <w:sz w:val="28"/>
            <w:szCs w:val="28"/>
            <w:highlight w:val="white"/>
            <w:u w:val="single"/>
          </w:rPr>
          <w:t>Globetrotter</w:t>
        </w:r>
      </w:hyperlink>
      <w:r>
        <w:rPr>
          <w:rFonts w:ascii="Times New Roman" w:eastAsia="Times New Roman" w:hAnsi="Times New Roman" w:cs="Times New Roman"/>
          <w:i/>
          <w:sz w:val="28"/>
          <w:szCs w:val="28"/>
          <w:highlight w:val="white"/>
        </w:rPr>
        <w:t>, a project of the Independent Media Institute.</w:t>
      </w:r>
    </w:p>
    <w:p w14:paraId="00000007" w14:textId="77777777" w:rsidR="00A51F69" w:rsidRDefault="001B29D8">
      <w:pP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Tech, News</w:t>
      </w:r>
    </w:p>
    <w:p w14:paraId="00000008" w14:textId="77777777" w:rsidR="00A51F69" w:rsidRDefault="00A51F69">
      <w:pPr>
        <w:spacing w:before="200" w:after="200" w:line="276" w:lineRule="auto"/>
        <w:rPr>
          <w:rFonts w:ascii="Times New Roman" w:eastAsia="Times New Roman" w:hAnsi="Times New Roman" w:cs="Times New Roman"/>
          <w:b/>
          <w:sz w:val="28"/>
          <w:szCs w:val="28"/>
          <w:highlight w:val="white"/>
        </w:rPr>
      </w:pPr>
    </w:p>
    <w:p w14:paraId="00000009" w14:textId="77777777" w:rsidR="00A51F69" w:rsidRDefault="001B29D8">
      <w:pP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highlight w:val="white"/>
        </w:rPr>
        <w:t>[Article Body:]</w:t>
      </w:r>
    </w:p>
    <w:p w14:paraId="0000000A"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Google’s </w:t>
      </w:r>
      <w:hyperlink r:id="rId7">
        <w:r>
          <w:rPr>
            <w:rFonts w:ascii="Times New Roman" w:eastAsia="Times New Roman" w:hAnsi="Times New Roman" w:cs="Times New Roman"/>
            <w:color w:val="000080"/>
            <w:sz w:val="28"/>
            <w:szCs w:val="28"/>
            <w:u w:val="single"/>
          </w:rPr>
          <w:t>quantum supremacy</w:t>
        </w:r>
      </w:hyperlink>
      <w:r>
        <w:rPr>
          <w:rFonts w:ascii="Times New Roman" w:eastAsia="Times New Roman" w:hAnsi="Times New Roman" w:cs="Times New Roman"/>
          <w:color w:val="000000"/>
          <w:sz w:val="28"/>
          <w:szCs w:val="28"/>
        </w:rPr>
        <w:t xml:space="preserve"> claim has </w:t>
      </w:r>
      <w:hyperlink r:id="rId8">
        <w:r>
          <w:rPr>
            <w:rFonts w:ascii="Times New Roman" w:eastAsia="Times New Roman" w:hAnsi="Times New Roman" w:cs="Times New Roman"/>
            <w:color w:val="000080"/>
            <w:sz w:val="28"/>
            <w:szCs w:val="28"/>
            <w:u w:val="single"/>
          </w:rPr>
          <w:t>now been disputed</w:t>
        </w:r>
      </w:hyperlink>
      <w:r>
        <w:rPr>
          <w:rFonts w:ascii="Times New Roman" w:eastAsia="Times New Roman" w:hAnsi="Times New Roman" w:cs="Times New Roman"/>
          <w:color w:val="000000"/>
          <w:sz w:val="28"/>
          <w:szCs w:val="28"/>
        </w:rPr>
        <w:t xml:space="preserve"> by its close competitor IBM. Not because Google’s Sycamore quantum computer’s calculations </w:t>
      </w:r>
      <w:r>
        <w:rPr>
          <w:rFonts w:ascii="Times New Roman" w:eastAsia="Times New Roman" w:hAnsi="Times New Roman" w:cs="Times New Roman"/>
          <w:color w:val="000000"/>
          <w:sz w:val="28"/>
          <w:szCs w:val="28"/>
        </w:rPr>
        <w:t xml:space="preserve">are wrong, but because Google had underestimated what IBM’s Summit, the most powerful supercomputer in the world, could do. Meanwhile, Google’s paper, which had accidentally been leaked by a NASA researcher, has now been published in the prestigious </w:t>
      </w:r>
      <w:hyperlink r:id="rId9">
        <w:r>
          <w:rPr>
            <w:rFonts w:ascii="Times New Roman" w:eastAsia="Times New Roman" w:hAnsi="Times New Roman" w:cs="Times New Roman"/>
            <w:color w:val="000080"/>
            <w:sz w:val="28"/>
            <w:szCs w:val="28"/>
            <w:u w:val="single"/>
          </w:rPr>
          <w:t xml:space="preserve">science journal </w:t>
        </w:r>
      </w:hyperlink>
      <w:hyperlink r:id="rId10">
        <w:r>
          <w:rPr>
            <w:rFonts w:ascii="Times New Roman" w:eastAsia="Times New Roman" w:hAnsi="Times New Roman" w:cs="Times New Roman"/>
            <w:i/>
            <w:color w:val="000080"/>
            <w:sz w:val="28"/>
            <w:szCs w:val="28"/>
            <w:u w:val="single"/>
          </w:rPr>
          <w:t>Nature</w:t>
        </w:r>
      </w:hyperlink>
      <w:r>
        <w:rPr>
          <w:rFonts w:ascii="Times New Roman" w:eastAsia="Times New Roman" w:hAnsi="Times New Roman" w:cs="Times New Roman"/>
          <w:color w:val="000000"/>
          <w:sz w:val="28"/>
          <w:szCs w:val="28"/>
        </w:rPr>
        <w:t>. Google’s claims are official now, and therefore can be examined in the way any new science claim sho</w:t>
      </w:r>
      <w:r>
        <w:rPr>
          <w:rFonts w:ascii="Times New Roman" w:eastAsia="Times New Roman" w:hAnsi="Times New Roman" w:cs="Times New Roman"/>
          <w:color w:val="000000"/>
          <w:sz w:val="28"/>
          <w:szCs w:val="28"/>
        </w:rPr>
        <w:t>uld be examined: skeptically until all the doubts are addressed.</w:t>
      </w:r>
    </w:p>
    <w:p w14:paraId="0000000B"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Previously, </w:t>
      </w:r>
      <w:hyperlink r:id="rId11">
        <w:r>
          <w:rPr>
            <w:rFonts w:ascii="Times New Roman" w:eastAsia="Times New Roman" w:hAnsi="Times New Roman" w:cs="Times New Roman"/>
            <w:sz w:val="28"/>
            <w:szCs w:val="28"/>
          </w:rPr>
          <w:t xml:space="preserve">I have </w:t>
        </w:r>
      </w:hyperlink>
      <w:hyperlink r:id="rId12">
        <w:r>
          <w:rPr>
            <w:rFonts w:ascii="Times New Roman" w:eastAsia="Times New Roman" w:hAnsi="Times New Roman" w:cs="Times New Roman"/>
            <w:color w:val="1155CC"/>
            <w:sz w:val="28"/>
            <w:szCs w:val="28"/>
            <w:u w:val="single"/>
          </w:rPr>
          <w:t>covered</w:t>
        </w:r>
      </w:hyperlink>
      <w:r>
        <w:rPr>
          <w:rFonts w:ascii="Times New Roman" w:eastAsia="Times New Roman" w:hAnsi="Times New Roman" w:cs="Times New Roman"/>
          <w:color w:val="000000"/>
          <w:sz w:val="28"/>
          <w:szCs w:val="28"/>
        </w:rPr>
        <w:t xml:space="preserve"> what quantum computing is, and </w:t>
      </w:r>
      <w:r>
        <w:rPr>
          <w:rFonts w:ascii="Times New Roman" w:eastAsia="Times New Roman" w:hAnsi="Times New Roman" w:cs="Times New Roman"/>
          <w:sz w:val="28"/>
          <w:szCs w:val="28"/>
        </w:rPr>
        <w:t>in this article,</w:t>
      </w:r>
      <w:r>
        <w:rPr>
          <w:rFonts w:ascii="Times New Roman" w:eastAsia="Times New Roman" w:hAnsi="Times New Roman" w:cs="Times New Roman"/>
          <w:color w:val="000000"/>
          <w:sz w:val="28"/>
          <w:szCs w:val="28"/>
        </w:rPr>
        <w:t xml:space="preserve"> I will move on to the key issue of quantum supremacy, the claim that IBM has challenged and what it really means. IBM concedes that Google has achieved an important milestone, but does not accept that it has achieved quantum supremacy.</w:t>
      </w:r>
    </w:p>
    <w:p w14:paraId="0000000C"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IBM refuted Google’</w:t>
      </w:r>
      <w:r>
        <w:rPr>
          <w:rFonts w:ascii="Times New Roman" w:eastAsia="Times New Roman" w:hAnsi="Times New Roman" w:cs="Times New Roman"/>
          <w:color w:val="000000"/>
          <w:sz w:val="28"/>
          <w:szCs w:val="28"/>
        </w:rPr>
        <w:t xml:space="preserve">s claim around the same time as Google’s </w:t>
      </w:r>
      <w:r>
        <w:rPr>
          <w:rFonts w:ascii="Times New Roman" w:eastAsia="Times New Roman" w:hAnsi="Times New Roman" w:cs="Times New Roman"/>
          <w:i/>
          <w:color w:val="000000"/>
          <w:sz w:val="28"/>
          <w:szCs w:val="28"/>
        </w:rPr>
        <w:t>Nature</w:t>
      </w:r>
      <w:r>
        <w:rPr>
          <w:rFonts w:ascii="Times New Roman" w:eastAsia="Times New Roman" w:hAnsi="Times New Roman" w:cs="Times New Roman"/>
          <w:color w:val="000000"/>
          <w:sz w:val="28"/>
          <w:szCs w:val="28"/>
        </w:rPr>
        <w:t xml:space="preserve"> paper was published. Google had claimed that IBM’s supercomputer, Summit, would take 10,000 years to solve the problem Google’s Sycamore had solved in a mere 200 seconds. </w:t>
      </w:r>
      <w:hyperlink r:id="rId13">
        <w:r>
          <w:rPr>
            <w:rFonts w:ascii="Times New Roman" w:eastAsia="Times New Roman" w:hAnsi="Times New Roman" w:cs="Times New Roman"/>
            <w:color w:val="000080"/>
            <w:sz w:val="28"/>
            <w:szCs w:val="28"/>
            <w:u w:val="single"/>
          </w:rPr>
          <w:t>IBM showed</w:t>
        </w:r>
      </w:hyperlink>
      <w:r>
        <w:rPr>
          <w:rFonts w:ascii="Times New Roman" w:eastAsia="Times New Roman" w:hAnsi="Times New Roman" w:cs="Times New Roman"/>
          <w:color w:val="000000"/>
          <w:sz w:val="28"/>
          <w:szCs w:val="28"/>
        </w:rPr>
        <w:t xml:space="preserve"> that Summit, with clever programming and using its huge disk space, could actually solve the problem in only 2.5 days. Sycamore still beat Summit on this specific problem by solving it </w:t>
      </w:r>
      <w:r>
        <w:rPr>
          <w:rFonts w:ascii="Times New Roman" w:eastAsia="Times New Roman" w:hAnsi="Times New Roman" w:cs="Times New Roman"/>
          <w:i/>
          <w:color w:val="000000"/>
          <w:sz w:val="28"/>
          <w:szCs w:val="28"/>
        </w:rPr>
        <w:t>1,100 times f</w:t>
      </w:r>
      <w:r>
        <w:rPr>
          <w:rFonts w:ascii="Times New Roman" w:eastAsia="Times New Roman" w:hAnsi="Times New Roman" w:cs="Times New Roman"/>
          <w:i/>
          <w:color w:val="000000"/>
          <w:sz w:val="28"/>
          <w:szCs w:val="28"/>
        </w:rPr>
        <w:t>aster</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but not </w:t>
      </w:r>
      <w:r>
        <w:rPr>
          <w:rFonts w:ascii="Times New Roman" w:eastAsia="Times New Roman" w:hAnsi="Times New Roman" w:cs="Times New Roman"/>
          <w:i/>
          <w:color w:val="000000"/>
          <w:sz w:val="28"/>
          <w:szCs w:val="28"/>
        </w:rPr>
        <w:t>157 million times</w:t>
      </w:r>
      <w:r>
        <w:rPr>
          <w:rFonts w:ascii="Times New Roman" w:eastAsia="Times New Roman" w:hAnsi="Times New Roman" w:cs="Times New Roman"/>
          <w:color w:val="000000"/>
          <w:sz w:val="28"/>
          <w:szCs w:val="28"/>
        </w:rPr>
        <w:t xml:space="preserve"> faster, as Google had claimed. According to IBM, this does not establish quantum </w:t>
      </w:r>
      <w:r>
        <w:rPr>
          <w:rFonts w:ascii="Times New Roman" w:eastAsia="Times New Roman" w:hAnsi="Times New Roman" w:cs="Times New Roman"/>
          <w:color w:val="000000"/>
          <w:sz w:val="28"/>
          <w:szCs w:val="28"/>
        </w:rPr>
        <w:lastRenderedPageBreak/>
        <w:t xml:space="preserve">supremacy as that requires solving a problem a conventional computer cannot solve in a </w:t>
      </w:r>
      <w:r>
        <w:rPr>
          <w:rFonts w:ascii="Times New Roman" w:eastAsia="Times New Roman" w:hAnsi="Times New Roman" w:cs="Times New Roman"/>
          <w:i/>
          <w:color w:val="000000"/>
          <w:sz w:val="28"/>
          <w:szCs w:val="28"/>
        </w:rPr>
        <w:t>reasonable amount of time</w:t>
      </w:r>
      <w:r>
        <w:rPr>
          <w:rFonts w:ascii="Times New Roman" w:eastAsia="Times New Roman" w:hAnsi="Times New Roman" w:cs="Times New Roman"/>
          <w:color w:val="000000"/>
          <w:sz w:val="28"/>
          <w:szCs w:val="28"/>
        </w:rPr>
        <w:t>. Two and a half days is reaso</w:t>
      </w:r>
      <w:r>
        <w:rPr>
          <w:rFonts w:ascii="Times New Roman" w:eastAsia="Times New Roman" w:hAnsi="Times New Roman" w:cs="Times New Roman"/>
          <w:color w:val="000000"/>
          <w:sz w:val="28"/>
          <w:szCs w:val="28"/>
        </w:rPr>
        <w:t>nable, therefore—according to IBM—quantum supremacy is yet to be attained.</w:t>
      </w:r>
    </w:p>
    <w:p w14:paraId="0000000D"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original definition of quantum supremacy was given by John Preskill, on which he now has second thoughts. Recently </w:t>
      </w:r>
      <w:hyperlink r:id="rId14">
        <w:r>
          <w:rPr>
            <w:rFonts w:ascii="Times New Roman" w:eastAsia="Times New Roman" w:hAnsi="Times New Roman" w:cs="Times New Roman"/>
            <w:color w:val="000080"/>
            <w:sz w:val="28"/>
            <w:szCs w:val="28"/>
            <w:u w:val="single"/>
          </w:rPr>
          <w:t>he wrote</w:t>
        </w:r>
      </w:hyperlink>
      <w:r>
        <w:rPr>
          <w:rFonts w:ascii="Times New Roman" w:eastAsia="Times New Roman" w:hAnsi="Times New Roman" w:cs="Times New Roman"/>
          <w:color w:val="000000"/>
          <w:sz w:val="28"/>
          <w:szCs w:val="28"/>
        </w:rPr>
        <w:t>,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supremacy, through it</w:t>
      </w:r>
      <w:r>
        <w:rPr>
          <w:rFonts w:ascii="Times New Roman" w:eastAsia="Times New Roman" w:hAnsi="Times New Roman" w:cs="Times New Roman"/>
          <w:color w:val="000000"/>
          <w:sz w:val="28"/>
          <w:szCs w:val="28"/>
        </w:rPr>
        <w:t xml:space="preserve">s association with </w:t>
      </w:r>
      <w:r>
        <w:rPr>
          <w:rFonts w:ascii="Times New Roman" w:eastAsia="Times New Roman" w:hAnsi="Times New Roman" w:cs="Times New Roman"/>
          <w:sz w:val="28"/>
          <w:szCs w:val="28"/>
        </w:rPr>
        <w:t>w</w:t>
      </w:r>
      <w:r>
        <w:rPr>
          <w:rFonts w:ascii="Times New Roman" w:eastAsia="Times New Roman" w:hAnsi="Times New Roman" w:cs="Times New Roman"/>
          <w:color w:val="000000"/>
          <w:sz w:val="28"/>
          <w:szCs w:val="28"/>
        </w:rPr>
        <w:t>hite supremacy, evokes a repugnant political stance. The other reason is that the word exacerbates the already overhyped reporting on the status of quantum technology.”</w:t>
      </w:r>
    </w:p>
    <w:p w14:paraId="0000000E"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Regarding IBM’s claim that quantum supremacy has not yet been achie</w:t>
      </w:r>
      <w:r>
        <w:rPr>
          <w:rFonts w:ascii="Times New Roman" w:eastAsia="Times New Roman" w:hAnsi="Times New Roman" w:cs="Times New Roman"/>
          <w:color w:val="000000"/>
          <w:sz w:val="28"/>
          <w:szCs w:val="28"/>
        </w:rPr>
        <w:t>ved, Scott Aarons</w:t>
      </w:r>
      <w:r>
        <w:rPr>
          <w:rFonts w:ascii="Times New Roman" w:eastAsia="Times New Roman" w:hAnsi="Times New Roman" w:cs="Times New Roman"/>
          <w:sz w:val="28"/>
          <w:szCs w:val="28"/>
        </w:rPr>
        <w:t>o</w:t>
      </w:r>
      <w:r>
        <w:rPr>
          <w:rFonts w:ascii="Times New Roman" w:eastAsia="Times New Roman" w:hAnsi="Times New Roman" w:cs="Times New Roman"/>
          <w:color w:val="000000"/>
          <w:sz w:val="28"/>
          <w:szCs w:val="28"/>
        </w:rPr>
        <w:t xml:space="preserve">n, a leading quantum computing scientist, </w:t>
      </w:r>
      <w:hyperlink r:id="rId15">
        <w:r>
          <w:rPr>
            <w:rFonts w:ascii="Times New Roman" w:eastAsia="Times New Roman" w:hAnsi="Times New Roman" w:cs="Times New Roman"/>
            <w:color w:val="000080"/>
            <w:sz w:val="28"/>
            <w:szCs w:val="28"/>
            <w:u w:val="single"/>
          </w:rPr>
          <w:t>wro</w:t>
        </w:r>
      </w:hyperlink>
      <w:hyperlink r:id="rId16">
        <w:r>
          <w:rPr>
            <w:rFonts w:ascii="Times New Roman" w:eastAsia="Times New Roman" w:hAnsi="Times New Roman" w:cs="Times New Roman"/>
            <w:color w:val="000080"/>
            <w:sz w:val="28"/>
            <w:szCs w:val="28"/>
            <w:u w:val="single"/>
          </w:rPr>
          <w:t>te</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that though Google should have foreseen what IBM has done, it does not invalidat</w:t>
      </w:r>
      <w:r>
        <w:rPr>
          <w:rFonts w:ascii="Times New Roman" w:eastAsia="Times New Roman" w:hAnsi="Times New Roman" w:cs="Times New Roman"/>
          <w:color w:val="000000"/>
          <w:sz w:val="28"/>
          <w:szCs w:val="28"/>
        </w:rPr>
        <w:t xml:space="preserve">e Google’s claim. The key issue is not that Summit had a special way to solve the specific quantum problem Google had chosen, but that </w:t>
      </w:r>
      <w:hyperlink r:id="rId17">
        <w:r>
          <w:rPr>
            <w:rFonts w:ascii="Times New Roman" w:eastAsia="Times New Roman" w:hAnsi="Times New Roman" w:cs="Times New Roman"/>
            <w:color w:val="000080"/>
            <w:sz w:val="28"/>
            <w:szCs w:val="28"/>
            <w:u w:val="single"/>
          </w:rPr>
          <w:t>Summit cannot scale</w:t>
        </w:r>
      </w:hyperlink>
      <w:r>
        <w:rPr>
          <w:rFonts w:ascii="Times New Roman" w:eastAsia="Times New Roman" w:hAnsi="Times New Roman" w:cs="Times New Roman"/>
          <w:color w:val="000000"/>
          <w:sz w:val="28"/>
          <w:szCs w:val="28"/>
        </w:rPr>
        <w:t>: if Google’s Sycamore goes from 53 to 60 qubit</w:t>
      </w:r>
      <w:r>
        <w:rPr>
          <w:rFonts w:ascii="Times New Roman" w:eastAsia="Times New Roman" w:hAnsi="Times New Roman" w:cs="Times New Roman"/>
          <w:color w:val="000000"/>
          <w:sz w:val="28"/>
          <w:szCs w:val="28"/>
        </w:rPr>
        <w:t xml:space="preserve">s, IBM will require 33 Summits; if to 70 Qubits, a </w:t>
      </w:r>
      <w:r>
        <w:rPr>
          <w:rFonts w:ascii="Times New Roman" w:eastAsia="Times New Roman" w:hAnsi="Times New Roman" w:cs="Times New Roman"/>
          <w:sz w:val="28"/>
          <w:szCs w:val="28"/>
        </w:rPr>
        <w:t>supercomputer</w:t>
      </w:r>
      <w:r>
        <w:rPr>
          <w:rFonts w:ascii="Times New Roman" w:eastAsia="Times New Roman" w:hAnsi="Times New Roman" w:cs="Times New Roman"/>
          <w:color w:val="000000"/>
          <w:sz w:val="28"/>
          <w:szCs w:val="28"/>
        </w:rPr>
        <w:t xml:space="preserve"> the size of a city!</w:t>
      </w:r>
    </w:p>
    <w:p w14:paraId="0000000F"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Why does Summit have to increase at this rate to match Sycamore’s extra qubits? To demonstrate quantum supremacy, Google chose the simulation of quantum circuits, which is</w:t>
      </w:r>
      <w:r>
        <w:rPr>
          <w:rFonts w:ascii="Times New Roman" w:eastAsia="Times New Roman" w:hAnsi="Times New Roman" w:cs="Times New Roman"/>
          <w:color w:val="000000"/>
          <w:sz w:val="28"/>
          <w:szCs w:val="28"/>
        </w:rPr>
        <w:t xml:space="preserve"> similar to generating a sequence of truly random numbers. Classical computers can produce numbers that appear to be random, but it is a matter of time before they will repeat the sequence.</w:t>
      </w:r>
    </w:p>
    <w:p w14:paraId="00000010"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w:t>
      </w:r>
      <w:r>
        <w:rPr>
          <w:rFonts w:ascii="Times New Roman" w:eastAsia="Times New Roman" w:hAnsi="Times New Roman" w:cs="Times New Roman"/>
          <w:i/>
          <w:color w:val="000000"/>
          <w:sz w:val="28"/>
          <w:szCs w:val="28"/>
        </w:rPr>
        <w:t>resources</w:t>
      </w:r>
      <w:r>
        <w:rPr>
          <w:rFonts w:ascii="Times New Roman" w:eastAsia="Times New Roman" w:hAnsi="Times New Roman" w:cs="Times New Roman"/>
          <w:color w:val="000000"/>
          <w:sz w:val="28"/>
          <w:szCs w:val="28"/>
        </w:rPr>
        <w:t>—disk space, memory, computing power—classical comput</w:t>
      </w:r>
      <w:r>
        <w:rPr>
          <w:rFonts w:ascii="Times New Roman" w:eastAsia="Times New Roman" w:hAnsi="Times New Roman" w:cs="Times New Roman"/>
          <w:color w:val="000000"/>
          <w:sz w:val="28"/>
          <w:szCs w:val="28"/>
        </w:rPr>
        <w:t xml:space="preserve">ers require to solve this problem, in a reasonable time, increase </w:t>
      </w:r>
      <w:r>
        <w:rPr>
          <w:rFonts w:ascii="Times New Roman" w:eastAsia="Times New Roman" w:hAnsi="Times New Roman" w:cs="Times New Roman"/>
          <w:i/>
          <w:color w:val="000000"/>
          <w:sz w:val="28"/>
          <w:szCs w:val="28"/>
        </w:rPr>
        <w:t>exponentially</w:t>
      </w:r>
      <w:r>
        <w:rPr>
          <w:rFonts w:ascii="Times New Roman" w:eastAsia="Times New Roman" w:hAnsi="Times New Roman" w:cs="Times New Roman"/>
          <w:color w:val="000000"/>
          <w:sz w:val="28"/>
          <w:szCs w:val="28"/>
        </w:rPr>
        <w:t xml:space="preserve"> with the size of the problem. For quantum computers, adding qubits linearly—meaning, simply adding more qubits—increases </w:t>
      </w:r>
      <w:r>
        <w:rPr>
          <w:rFonts w:ascii="Times New Roman" w:eastAsia="Times New Roman" w:hAnsi="Times New Roman" w:cs="Times New Roman"/>
          <w:i/>
          <w:color w:val="000000"/>
          <w:sz w:val="28"/>
          <w:szCs w:val="28"/>
        </w:rPr>
        <w:t>computing capacity exponentially</w:t>
      </w:r>
      <w:r>
        <w:rPr>
          <w:rFonts w:ascii="Times New Roman" w:eastAsia="Times New Roman" w:hAnsi="Times New Roman" w:cs="Times New Roman"/>
          <w:color w:val="000000"/>
          <w:sz w:val="28"/>
          <w:szCs w:val="28"/>
        </w:rPr>
        <w:t xml:space="preserve">. Therefore, just 7 extra qubits of Sycamore means IBM needs to increase the size of Summit 33 times. </w:t>
      </w:r>
      <w:r>
        <w:rPr>
          <w:rFonts w:ascii="Times New Roman" w:eastAsia="Times New Roman" w:hAnsi="Times New Roman" w:cs="Times New Roman"/>
          <w:color w:val="000000"/>
          <w:sz w:val="28"/>
          <w:szCs w:val="28"/>
        </w:rPr>
        <w:t xml:space="preserve">A 17-qubit increase of Sycamore needs Summit to increase by thousands of times. This is the key difference between Summit and Sycamore. For each extra qubit, a conventional computer will have to scale its resources exponentially, and this is a losing game </w:t>
      </w:r>
      <w:r>
        <w:rPr>
          <w:rFonts w:ascii="Times New Roman" w:eastAsia="Times New Roman" w:hAnsi="Times New Roman" w:cs="Times New Roman"/>
          <w:color w:val="000000"/>
          <w:sz w:val="28"/>
          <w:szCs w:val="28"/>
        </w:rPr>
        <w:t>for the conventional computer.</w:t>
      </w:r>
    </w:p>
    <w:p w14:paraId="00000011"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We have to give Google the “victory” here, not because IBM is wrong, but because the </w:t>
      </w:r>
      <w:r>
        <w:rPr>
          <w:rFonts w:ascii="Times New Roman" w:eastAsia="Times New Roman" w:hAnsi="Times New Roman" w:cs="Times New Roman"/>
          <w:i/>
          <w:color w:val="000000"/>
          <w:sz w:val="28"/>
          <w:szCs w:val="28"/>
        </w:rPr>
        <w:t>principle</w:t>
      </w:r>
      <w:r>
        <w:rPr>
          <w:rFonts w:ascii="Times New Roman" w:eastAsia="Times New Roman" w:hAnsi="Times New Roman" w:cs="Times New Roman"/>
          <w:color w:val="000000"/>
          <w:sz w:val="28"/>
          <w:szCs w:val="28"/>
        </w:rPr>
        <w:t xml:space="preserve"> of quantum supremacy, that a quantum computer can work as designed, solve a specific problem, and beat a conventional computer in </w:t>
      </w:r>
      <w:r>
        <w:rPr>
          <w:rFonts w:ascii="Times New Roman" w:eastAsia="Times New Roman" w:hAnsi="Times New Roman" w:cs="Times New Roman"/>
          <w:color w:val="000000"/>
          <w:sz w:val="28"/>
          <w:szCs w:val="28"/>
        </w:rPr>
        <w:t>computational time has been established. The actual demonstration—a more precise definition of reasonable time and its physical demonstration—is only of academic value. If 53 qubits can solve the problem, but with IBM’s Summit still in the race, even if mu</w:t>
      </w:r>
      <w:r>
        <w:rPr>
          <w:rFonts w:ascii="Times New Roman" w:eastAsia="Times New Roman" w:hAnsi="Times New Roman" w:cs="Times New Roman"/>
          <w:color w:val="000000"/>
          <w:sz w:val="28"/>
          <w:szCs w:val="28"/>
        </w:rPr>
        <w:t>ch slower, it is just a matter of time before it is well and truly beaten.</w:t>
      </w:r>
    </w:p>
    <w:p w14:paraId="00000012"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Of course, there are other ways that </w:t>
      </w:r>
      <w:r>
        <w:rPr>
          <w:rFonts w:ascii="Times New Roman" w:eastAsia="Times New Roman" w:hAnsi="Times New Roman" w:cs="Times New Roman"/>
          <w:i/>
          <w:color w:val="000000"/>
          <w:sz w:val="28"/>
          <w:szCs w:val="28"/>
        </w:rPr>
        <w:t>this particular test</w:t>
      </w:r>
      <w:r>
        <w:rPr>
          <w:rFonts w:ascii="Times New Roman" w:eastAsia="Times New Roman" w:hAnsi="Times New Roman" w:cs="Times New Roman"/>
          <w:color w:val="000000"/>
          <w:sz w:val="28"/>
          <w:szCs w:val="28"/>
        </w:rPr>
        <w:t xml:space="preserve"> could fail. A </w:t>
      </w:r>
      <w:hyperlink r:id="rId18">
        <w:r>
          <w:rPr>
            <w:rFonts w:ascii="Times New Roman" w:eastAsia="Times New Roman" w:hAnsi="Times New Roman" w:cs="Times New Roman"/>
            <w:color w:val="000080"/>
            <w:sz w:val="28"/>
            <w:szCs w:val="28"/>
            <w:u w:val="single"/>
          </w:rPr>
          <w:t>new algorithm</w:t>
        </w:r>
      </w:hyperlink>
      <w:r>
        <w:rPr>
          <w:rFonts w:ascii="Times New Roman" w:eastAsia="Times New Roman" w:hAnsi="Times New Roman" w:cs="Times New Roman"/>
          <w:color w:val="000000"/>
          <w:sz w:val="28"/>
          <w:szCs w:val="28"/>
        </w:rPr>
        <w:t xml:space="preserve"> can be discovered </w:t>
      </w:r>
      <w:r>
        <w:rPr>
          <w:rFonts w:ascii="Times New Roman" w:eastAsia="Times New Roman" w:hAnsi="Times New Roman" w:cs="Times New Roman"/>
          <w:sz w:val="28"/>
          <w:szCs w:val="28"/>
        </w:rPr>
        <w:t>that</w:t>
      </w:r>
      <w:r>
        <w:rPr>
          <w:rFonts w:ascii="Times New Roman" w:eastAsia="Times New Roman" w:hAnsi="Times New Roman" w:cs="Times New Roman"/>
          <w:color w:val="000000"/>
          <w:sz w:val="28"/>
          <w:szCs w:val="28"/>
        </w:rPr>
        <w:t xml:space="preserve"> solves this problem faster, starting a fresh race. But the principle here is not a specific race but the way quantum computing will scale </w:t>
      </w:r>
      <w:r>
        <w:rPr>
          <w:rFonts w:ascii="Times New Roman" w:eastAsia="Times New Roman" w:hAnsi="Times New Roman" w:cs="Times New Roman"/>
          <w:i/>
          <w:color w:val="000000"/>
          <w:sz w:val="28"/>
          <w:szCs w:val="28"/>
        </w:rPr>
        <w:t>in solving a certain class of problems</w:t>
      </w:r>
      <w:r>
        <w:rPr>
          <w:rFonts w:ascii="Times New Roman" w:eastAsia="Times New Roman" w:hAnsi="Times New Roman" w:cs="Times New Roman"/>
          <w:color w:val="000000"/>
          <w:sz w:val="28"/>
          <w:szCs w:val="28"/>
        </w:rPr>
        <w:t xml:space="preserve"> that classical or </w:t>
      </w:r>
      <w:r>
        <w:rPr>
          <w:rFonts w:ascii="Times New Roman" w:eastAsia="Times New Roman" w:hAnsi="Times New Roman" w:cs="Times New Roman"/>
          <w:color w:val="000000"/>
          <w:sz w:val="28"/>
          <w:szCs w:val="28"/>
        </w:rPr>
        <w:t>conventional computers cannot.</w:t>
      </w:r>
    </w:p>
    <w:p w14:paraId="00000013"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For problems that do not increase exponentially with size, the classical computers work better, are way cheaper, and do not require near absolute zero temperatures that quantum computers require. In other words, classical com</w:t>
      </w:r>
      <w:r>
        <w:rPr>
          <w:rFonts w:ascii="Times New Roman" w:eastAsia="Times New Roman" w:hAnsi="Times New Roman" w:cs="Times New Roman"/>
          <w:color w:val="000000"/>
          <w:sz w:val="28"/>
          <w:szCs w:val="28"/>
        </w:rPr>
        <w:t>puters will coexist with quantum computers and not follow typewriters and calculators to the technology graveyards.</w:t>
      </w:r>
    </w:p>
    <w:p w14:paraId="00000014"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key issue in creating viable quantum computers should not be confused with a race between classical computers and the new kid on the blo</w:t>
      </w:r>
      <w:r>
        <w:rPr>
          <w:rFonts w:ascii="Times New Roman" w:eastAsia="Times New Roman" w:hAnsi="Times New Roman" w:cs="Times New Roman"/>
          <w:color w:val="000000"/>
          <w:sz w:val="28"/>
          <w:szCs w:val="28"/>
        </w:rPr>
        <w:t xml:space="preserve">ck. If we see the race as between two classes of computers only in terms of solving a specific problem, we are missing the big picture. It is simply that for classical computers, the solution time for a </w:t>
      </w:r>
      <w:r>
        <w:rPr>
          <w:rFonts w:ascii="Times New Roman" w:eastAsia="Times New Roman" w:hAnsi="Times New Roman" w:cs="Times New Roman"/>
          <w:i/>
          <w:color w:val="000000"/>
          <w:sz w:val="28"/>
          <w:szCs w:val="28"/>
        </w:rPr>
        <w:t>certain class of problems</w:t>
      </w:r>
      <w:r>
        <w:rPr>
          <w:rFonts w:ascii="Times New Roman" w:eastAsia="Times New Roman" w:hAnsi="Times New Roman" w:cs="Times New Roman"/>
          <w:color w:val="000000"/>
          <w:sz w:val="28"/>
          <w:szCs w:val="28"/>
        </w:rPr>
        <w:t xml:space="preserve"> increases exponentially wit</w:t>
      </w:r>
      <w:r>
        <w:rPr>
          <w:rFonts w:ascii="Times New Roman" w:eastAsia="Times New Roman" w:hAnsi="Times New Roman" w:cs="Times New Roman"/>
          <w:color w:val="000000"/>
          <w:sz w:val="28"/>
          <w:szCs w:val="28"/>
        </w:rPr>
        <w:t>h the size of the problem, and beyond a certain size, we just can’t solve them in any reasonable time. Quantum computers have the potential to solve such large problems requiring exponential computing power. This opens a way to solve these classes of probl</w:t>
      </w:r>
      <w:r>
        <w:rPr>
          <w:rFonts w:ascii="Times New Roman" w:eastAsia="Times New Roman" w:hAnsi="Times New Roman" w:cs="Times New Roman"/>
          <w:color w:val="000000"/>
          <w:sz w:val="28"/>
          <w:szCs w:val="28"/>
        </w:rPr>
        <w:t>ems other than the iffy route of finding new algorithms.</w:t>
      </w:r>
    </w:p>
    <w:p w14:paraId="00000015"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Are there such problems, and will they yield worthwhile technological applications? The Google problem, computing the future states of quantum circuits, was not chosen for any practical application. </w:t>
      </w:r>
      <w:r>
        <w:rPr>
          <w:rFonts w:ascii="Times New Roman" w:eastAsia="Times New Roman" w:hAnsi="Times New Roman" w:cs="Times New Roman"/>
          <w:color w:val="000000"/>
          <w:sz w:val="28"/>
          <w:szCs w:val="28"/>
        </w:rPr>
        <w:t xml:space="preserve">It was simply chosen to </w:t>
      </w:r>
      <w:hyperlink r:id="rId19">
        <w:r>
          <w:rPr>
            <w:rFonts w:ascii="Times New Roman" w:eastAsia="Times New Roman" w:hAnsi="Times New Roman" w:cs="Times New Roman"/>
            <w:color w:val="000080"/>
            <w:sz w:val="28"/>
            <w:szCs w:val="28"/>
            <w:u w:val="single"/>
          </w:rPr>
          <w:t>showcase quantum supremacy</w:t>
        </w:r>
      </w:hyperlink>
      <w:r>
        <w:rPr>
          <w:rFonts w:ascii="Times New Roman" w:eastAsia="Times New Roman" w:hAnsi="Times New Roman" w:cs="Times New Roman"/>
          <w:color w:val="000000"/>
          <w:sz w:val="28"/>
          <w:szCs w:val="28"/>
        </w:rPr>
        <w:t xml:space="preserve">, defined as a quantum computer solving a problem that a classical computer cannot solve in a reasonable </w:t>
      </w:r>
      <w:r>
        <w:rPr>
          <w:rFonts w:ascii="Times New Roman" w:eastAsia="Times New Roman" w:hAnsi="Times New Roman" w:cs="Times New Roman"/>
          <w:color w:val="000000"/>
          <w:sz w:val="28"/>
          <w:szCs w:val="28"/>
        </w:rPr>
        <w:t>time.</w:t>
      </w:r>
    </w:p>
    <w:p w14:paraId="00000016"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Recently, a Chinese team led by Pan Jianwei has </w:t>
      </w:r>
      <w:hyperlink r:id="rId20">
        <w:r>
          <w:rPr>
            <w:rFonts w:ascii="Times New Roman" w:eastAsia="Times New Roman" w:hAnsi="Times New Roman" w:cs="Times New Roman"/>
            <w:color w:val="000080"/>
            <w:sz w:val="28"/>
            <w:szCs w:val="28"/>
            <w:u w:val="single"/>
          </w:rPr>
          <w:t>published a paper</w:t>
        </w:r>
      </w:hyperlink>
      <w:r>
        <w:rPr>
          <w:rFonts w:ascii="Times New Roman" w:eastAsia="Times New Roman" w:hAnsi="Times New Roman" w:cs="Times New Roman"/>
          <w:color w:val="000000"/>
          <w:sz w:val="28"/>
          <w:szCs w:val="28"/>
        </w:rPr>
        <w:t xml:space="preserve"> that shows another problem</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a Boson </w:t>
      </w:r>
      <w:r>
        <w:rPr>
          <w:rFonts w:ascii="Times New Roman" w:eastAsia="Times New Roman" w:hAnsi="Times New Roman" w:cs="Times New Roman"/>
          <w:sz w:val="28"/>
          <w:szCs w:val="28"/>
        </w:rPr>
        <w:t>s</w:t>
      </w:r>
      <w:r>
        <w:rPr>
          <w:rFonts w:ascii="Times New Roman" w:eastAsia="Times New Roman" w:hAnsi="Times New Roman" w:cs="Times New Roman"/>
          <w:color w:val="000000"/>
          <w:sz w:val="28"/>
          <w:szCs w:val="28"/>
        </w:rPr>
        <w:t>ampling experiment with 20 photons</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can also be a pathway to show quantum supremacy. Both these problems are constructed not to showcase </w:t>
      </w:r>
      <w:r>
        <w:rPr>
          <w:rFonts w:ascii="Times New Roman" w:eastAsia="Times New Roman" w:hAnsi="Times New Roman" w:cs="Times New Roman"/>
          <w:sz w:val="28"/>
          <w:szCs w:val="28"/>
        </w:rPr>
        <w:t>real-world</w:t>
      </w:r>
      <w:r>
        <w:rPr>
          <w:rFonts w:ascii="Times New Roman" w:eastAsia="Times New Roman" w:hAnsi="Times New Roman" w:cs="Times New Roman"/>
          <w:color w:val="000000"/>
          <w:sz w:val="28"/>
          <w:szCs w:val="28"/>
        </w:rPr>
        <w:t xml:space="preserve"> applications, but simply to show that quantum computing works and can </w:t>
      </w:r>
      <w:r>
        <w:rPr>
          <w:rFonts w:ascii="Times New Roman" w:eastAsia="Times New Roman" w:hAnsi="Times New Roman" w:cs="Times New Roman"/>
          <w:i/>
          <w:color w:val="000000"/>
          <w:sz w:val="28"/>
          <w:szCs w:val="28"/>
        </w:rPr>
        <w:t>p</w:t>
      </w:r>
      <w:bookmarkStart w:id="0" w:name="_GoBack"/>
      <w:bookmarkEnd w:id="0"/>
      <w:r>
        <w:rPr>
          <w:rFonts w:ascii="Times New Roman" w:eastAsia="Times New Roman" w:hAnsi="Times New Roman" w:cs="Times New Roman"/>
          <w:i/>
          <w:color w:val="000000"/>
          <w:sz w:val="28"/>
          <w:szCs w:val="28"/>
        </w:rPr>
        <w:t>otentially</w:t>
      </w:r>
      <w:r>
        <w:rPr>
          <w:rFonts w:ascii="Times New Roman" w:eastAsia="Times New Roman" w:hAnsi="Times New Roman" w:cs="Times New Roman"/>
          <w:color w:val="000000"/>
          <w:sz w:val="28"/>
          <w:szCs w:val="28"/>
        </w:rPr>
        <w:t xml:space="preserve"> solve </w:t>
      </w:r>
      <w:r>
        <w:rPr>
          <w:rFonts w:ascii="Times New Roman" w:eastAsia="Times New Roman" w:hAnsi="Times New Roman" w:cs="Times New Roman"/>
          <w:sz w:val="28"/>
          <w:szCs w:val="28"/>
        </w:rPr>
        <w:t>real-world</w:t>
      </w:r>
      <w:r>
        <w:rPr>
          <w:rFonts w:ascii="Times New Roman" w:eastAsia="Times New Roman" w:hAnsi="Times New Roman" w:cs="Times New Roman"/>
          <w:color w:val="000000"/>
          <w:sz w:val="28"/>
          <w:szCs w:val="28"/>
        </w:rPr>
        <w:t xml:space="preserve"> problems.</w:t>
      </w:r>
    </w:p>
    <w:p w14:paraId="00000017"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What are the </w:t>
      </w:r>
      <w:hyperlink r:id="rId21">
        <w:r>
          <w:rPr>
            <w:rFonts w:ascii="Times New Roman" w:eastAsia="Times New Roman" w:hAnsi="Times New Roman" w:cs="Times New Roman"/>
            <w:color w:val="000080"/>
            <w:sz w:val="28"/>
            <w:szCs w:val="28"/>
            <w:u w:val="single"/>
          </w:rPr>
          <w:t>cla</w:t>
        </w:r>
        <w:r>
          <w:rPr>
            <w:rFonts w:ascii="Times New Roman" w:eastAsia="Times New Roman" w:hAnsi="Times New Roman" w:cs="Times New Roman"/>
            <w:color w:val="000080"/>
            <w:sz w:val="28"/>
            <w:szCs w:val="28"/>
            <w:u w:val="single"/>
          </w:rPr>
          <w:t>s</w:t>
        </w:r>
        <w:r>
          <w:rPr>
            <w:rFonts w:ascii="Times New Roman" w:eastAsia="Times New Roman" w:hAnsi="Times New Roman" w:cs="Times New Roman"/>
            <w:color w:val="000080"/>
            <w:sz w:val="28"/>
            <w:szCs w:val="28"/>
            <w:u w:val="single"/>
          </w:rPr>
          <w:t>ses of problems</w:t>
        </w:r>
      </w:hyperlink>
      <w:r>
        <w:rPr>
          <w:rFonts w:ascii="Times New Roman" w:eastAsia="Times New Roman" w:hAnsi="Times New Roman" w:cs="Times New Roman"/>
          <w:color w:val="000000"/>
          <w:sz w:val="28"/>
          <w:szCs w:val="28"/>
        </w:rPr>
        <w:t xml:space="preserve"> that quantum computers </w:t>
      </w:r>
      <w:hyperlink r:id="rId22">
        <w:r>
          <w:rPr>
            <w:rFonts w:ascii="Times New Roman" w:eastAsia="Times New Roman" w:hAnsi="Times New Roman" w:cs="Times New Roman"/>
            <w:color w:val="000080"/>
            <w:sz w:val="28"/>
            <w:szCs w:val="28"/>
            <w:u w:val="single"/>
          </w:rPr>
          <w:t>can solve</w:t>
        </w:r>
      </w:hyperlink>
      <w:r>
        <w:rPr>
          <w:rFonts w:ascii="Times New Roman" w:eastAsia="Times New Roman" w:hAnsi="Times New Roman" w:cs="Times New Roman"/>
          <w:color w:val="000000"/>
          <w:sz w:val="28"/>
          <w:szCs w:val="28"/>
        </w:rPr>
        <w:t>? The first are</w:t>
      </w:r>
      <w:r>
        <w:rPr>
          <w:rFonts w:ascii="Times New Roman" w:eastAsia="Times New Roman" w:hAnsi="Times New Roman" w:cs="Times New Roman"/>
          <w:color w:val="000000"/>
          <w:sz w:val="28"/>
          <w:szCs w:val="28"/>
        </w:rPr>
        <w:t xml:space="preserve"> those for which the late Nobel laureate Richard Feynman had postulated quantum computers as a simulation of the quantum world. Why do we need such simulations, after all, we live in the macro-world in which quantum effects are not visible? Th</w:t>
      </w:r>
      <w:r>
        <w:rPr>
          <w:rFonts w:ascii="Times New Roman" w:eastAsia="Times New Roman" w:hAnsi="Times New Roman" w:cs="Times New Roman"/>
          <w:sz w:val="28"/>
          <w:szCs w:val="28"/>
        </w:rPr>
        <w:t>ough such eff</w:t>
      </w:r>
      <w:r>
        <w:rPr>
          <w:rFonts w:ascii="Times New Roman" w:eastAsia="Times New Roman" w:hAnsi="Times New Roman" w:cs="Times New Roman"/>
          <w:sz w:val="28"/>
          <w:szCs w:val="28"/>
        </w:rPr>
        <w:t xml:space="preserve">ects may </w:t>
      </w:r>
      <w:r>
        <w:rPr>
          <w:rFonts w:ascii="Times New Roman" w:eastAsia="Times New Roman" w:hAnsi="Times New Roman" w:cs="Times New Roman"/>
          <w:color w:val="000000"/>
          <w:sz w:val="28"/>
          <w:szCs w:val="28"/>
        </w:rPr>
        <w:t xml:space="preserve">not </w:t>
      </w:r>
      <w:r>
        <w:rPr>
          <w:rFonts w:ascii="Times New Roman" w:eastAsia="Times New Roman" w:hAnsi="Times New Roman" w:cs="Times New Roman"/>
          <w:i/>
          <w:color w:val="000000"/>
          <w:sz w:val="28"/>
          <w:szCs w:val="28"/>
        </w:rPr>
        <w:t>visible</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to us</w:t>
      </w:r>
      <w:r>
        <w:rPr>
          <w:rFonts w:ascii="Times New Roman" w:eastAsia="Times New Roman" w:hAnsi="Times New Roman" w:cs="Times New Roman"/>
          <w:color w:val="000000"/>
          <w:sz w:val="28"/>
          <w:szCs w:val="28"/>
        </w:rPr>
        <w:t xml:space="preserve">, they are indeed all around us and </w:t>
      </w:r>
      <w:r>
        <w:rPr>
          <w:rFonts w:ascii="Times New Roman" w:eastAsia="Times New Roman" w:hAnsi="Times New Roman" w:cs="Times New Roman"/>
          <w:sz w:val="28"/>
          <w:szCs w:val="28"/>
        </w:rPr>
        <w:t>a</w:t>
      </w:r>
      <w:r>
        <w:rPr>
          <w:rFonts w:ascii="Times New Roman" w:eastAsia="Times New Roman" w:hAnsi="Times New Roman" w:cs="Times New Roman"/>
          <w:color w:val="000000"/>
          <w:sz w:val="28"/>
          <w:szCs w:val="28"/>
        </w:rPr>
        <w:t>ffect us in different ways.</w:t>
      </w:r>
    </w:p>
    <w:p w14:paraId="00000018"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number of such phenomena arise out of the interaction of the quantum world with the macro-world. It is now clear that using classical computers we cannot simulate,</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for instance, protein folding, as it involves the quantum world intersecting with the macro-world. A quantum computer could simulate the probability of how many possible ways such proteins could fold and the likely shapes they could take. This would allow</w:t>
      </w:r>
      <w:r>
        <w:rPr>
          <w:rFonts w:ascii="Times New Roman" w:eastAsia="Times New Roman" w:hAnsi="Times New Roman" w:cs="Times New Roman"/>
          <w:color w:val="000000"/>
          <w:sz w:val="28"/>
          <w:szCs w:val="28"/>
        </w:rPr>
        <w:t xml:space="preserve"> us to build not only new materials but also medicines known as biologics. Biologics are large molecules used for treating cancer and auto-immune diseases. They work due to </w:t>
      </w:r>
      <w:r>
        <w:rPr>
          <w:rFonts w:ascii="Times New Roman" w:eastAsia="Times New Roman" w:hAnsi="Times New Roman" w:cs="Times New Roman"/>
          <w:sz w:val="28"/>
          <w:szCs w:val="28"/>
        </w:rPr>
        <w:t xml:space="preserve">not only </w:t>
      </w:r>
      <w:r>
        <w:rPr>
          <w:rFonts w:ascii="Times New Roman" w:eastAsia="Times New Roman" w:hAnsi="Times New Roman" w:cs="Times New Roman"/>
          <w:color w:val="000000"/>
          <w:sz w:val="28"/>
          <w:szCs w:val="28"/>
        </w:rPr>
        <w:t>their composition but also their shapes. If we could work out their shapes</w:t>
      </w:r>
      <w:r>
        <w:rPr>
          <w:rFonts w:ascii="Times New Roman" w:eastAsia="Times New Roman" w:hAnsi="Times New Roman" w:cs="Times New Roman"/>
          <w:color w:val="000000"/>
          <w:sz w:val="28"/>
          <w:szCs w:val="28"/>
        </w:rPr>
        <w:t xml:space="preserve">, we could identify new proteins—or new biological drug targets; or complex new chemicals for developing new materials. The other examples are solving </w:t>
      </w:r>
      <w:r>
        <w:rPr>
          <w:rFonts w:ascii="Times New Roman" w:eastAsia="Times New Roman" w:hAnsi="Times New Roman" w:cs="Times New Roman"/>
          <w:sz w:val="28"/>
          <w:szCs w:val="28"/>
        </w:rPr>
        <w:t>real-life</w:t>
      </w:r>
      <w:r>
        <w:rPr>
          <w:rFonts w:ascii="Times New Roman" w:eastAsia="Times New Roman" w:hAnsi="Times New Roman" w:cs="Times New Roman"/>
          <w:color w:val="000000"/>
          <w:sz w:val="28"/>
          <w:szCs w:val="28"/>
        </w:rPr>
        <w:t xml:space="preserve"> combinatorial problems such as searching large databases, cracking cryptographic problems, impr</w:t>
      </w:r>
      <w:r>
        <w:rPr>
          <w:rFonts w:ascii="Times New Roman" w:eastAsia="Times New Roman" w:hAnsi="Times New Roman" w:cs="Times New Roman"/>
          <w:color w:val="000000"/>
          <w:sz w:val="28"/>
          <w:szCs w:val="28"/>
        </w:rPr>
        <w:t xml:space="preserve">oved medical imaging, </w:t>
      </w:r>
      <w:r>
        <w:rPr>
          <w:rFonts w:ascii="Times New Roman" w:eastAsia="Times New Roman" w:hAnsi="Times New Roman" w:cs="Times New Roman"/>
          <w:sz w:val="28"/>
          <w:szCs w:val="28"/>
        </w:rPr>
        <w:t>etc.</w:t>
      </w:r>
    </w:p>
    <w:p w14:paraId="00000019"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business world—IBM, Google, Microsoft—is gung-ho on the possible use of quantum computers for such applications, and that is why they are all investing in it big time. </w:t>
      </w:r>
      <w:hyperlink r:id="rId23">
        <w:r>
          <w:rPr>
            <w:rFonts w:ascii="Times New Roman" w:eastAsia="Times New Roman" w:hAnsi="Times New Roman" w:cs="Times New Roman"/>
            <w:i/>
            <w:color w:val="000080"/>
            <w:sz w:val="28"/>
            <w:szCs w:val="28"/>
            <w:u w:val="single"/>
          </w:rPr>
          <w:t>Nature</w:t>
        </w:r>
      </w:hyperlink>
      <w:hyperlink r:id="rId24">
        <w:r>
          <w:rPr>
            <w:rFonts w:ascii="Times New Roman" w:eastAsia="Times New Roman" w:hAnsi="Times New Roman" w:cs="Times New Roman"/>
            <w:color w:val="000080"/>
            <w:sz w:val="28"/>
            <w:szCs w:val="28"/>
            <w:u w:val="single"/>
          </w:rPr>
          <w:t xml:space="preserve"> reported</w:t>
        </w:r>
      </w:hyperlink>
      <w:r>
        <w:rPr>
          <w:rFonts w:ascii="Times New Roman" w:eastAsia="Times New Roman" w:hAnsi="Times New Roman" w:cs="Times New Roman"/>
          <w:color w:val="000000"/>
          <w:sz w:val="28"/>
          <w:szCs w:val="28"/>
        </w:rPr>
        <w:t xml:space="preserve"> that in 2017 and 2018, at least $450 million was invested by venture capital in quantum computing, more than four times more than the preceding two years. </w:t>
      </w:r>
      <w:r>
        <w:rPr>
          <w:rFonts w:ascii="Times New Roman" w:eastAsia="Times New Roman" w:hAnsi="Times New Roman" w:cs="Times New Roman"/>
          <w:sz w:val="28"/>
          <w:szCs w:val="28"/>
        </w:rPr>
        <w:t>Nation-states</w:t>
      </w:r>
      <w:r>
        <w:rPr>
          <w:rFonts w:ascii="Times New Roman" w:eastAsia="Times New Roman" w:hAnsi="Times New Roman" w:cs="Times New Roman"/>
          <w:color w:val="000000"/>
          <w:sz w:val="28"/>
          <w:szCs w:val="28"/>
        </w:rPr>
        <w:t>, notably the United States and China, are also investing billions of dollars each year</w:t>
      </w:r>
      <w:r>
        <w:rPr>
          <w:rFonts w:ascii="Times New Roman" w:eastAsia="Times New Roman" w:hAnsi="Times New Roman" w:cs="Times New Roman"/>
          <w:color w:val="000000"/>
          <w:sz w:val="28"/>
          <w:szCs w:val="28"/>
        </w:rPr>
        <w:t>.</w:t>
      </w:r>
    </w:p>
    <w:p w14:paraId="0000001A"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But what if quantum computers do not lead to commercial benefits</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should we then abandon </w:t>
      </w:r>
      <w:r>
        <w:rPr>
          <w:rFonts w:ascii="Times New Roman" w:eastAsia="Times New Roman" w:hAnsi="Times New Roman" w:cs="Times New Roman"/>
          <w:sz w:val="28"/>
          <w:szCs w:val="28"/>
        </w:rPr>
        <w:t>them</w:t>
      </w:r>
      <w:r>
        <w:rPr>
          <w:rFonts w:ascii="Times New Roman" w:eastAsia="Times New Roman" w:hAnsi="Times New Roman" w:cs="Times New Roman"/>
          <w:color w:val="000000"/>
          <w:sz w:val="28"/>
          <w:szCs w:val="28"/>
        </w:rPr>
        <w:t xml:space="preserve">? What if </w:t>
      </w:r>
      <w:r>
        <w:rPr>
          <w:rFonts w:ascii="Times New Roman" w:eastAsia="Times New Roman" w:hAnsi="Times New Roman" w:cs="Times New Roman"/>
          <w:sz w:val="28"/>
          <w:szCs w:val="28"/>
        </w:rPr>
        <w:t>they are</w:t>
      </w:r>
      <w:r>
        <w:rPr>
          <w:rFonts w:ascii="Times New Roman" w:eastAsia="Times New Roman" w:hAnsi="Times New Roman" w:cs="Times New Roman"/>
          <w:color w:val="000000"/>
          <w:sz w:val="28"/>
          <w:szCs w:val="28"/>
        </w:rPr>
        <w:t xml:space="preserve"> useful only for simulating quantum mechanics and understanding that world better? Did we build the Hadron Collider</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investing $13.25 billion, an</w:t>
      </w:r>
      <w:r>
        <w:rPr>
          <w:rFonts w:ascii="Times New Roman" w:eastAsia="Times New Roman" w:hAnsi="Times New Roman" w:cs="Times New Roman"/>
          <w:color w:val="000000"/>
          <w:sz w:val="28"/>
          <w:szCs w:val="28"/>
        </w:rPr>
        <w:t>d with an annual running cost of $1 billion</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only because we expected discoveries that will have commercial value? Or, should society invest in knowing the fundamental properties of space and time including that of the quantum world? Even if quantum compute</w:t>
      </w:r>
      <w:r>
        <w:rPr>
          <w:rFonts w:ascii="Times New Roman" w:eastAsia="Times New Roman" w:hAnsi="Times New Roman" w:cs="Times New Roman"/>
          <w:color w:val="000000"/>
          <w:sz w:val="28"/>
          <w:szCs w:val="28"/>
        </w:rPr>
        <w:t>rs only give us a window to the quantum world, the benefits would be knowledge.</w:t>
      </w:r>
    </w:p>
    <w:p w14:paraId="0000001B" w14:textId="77777777" w:rsidR="00A51F69" w:rsidRDefault="001B29D8">
      <w:pPr>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is the price of this knowledge?</w:t>
      </w:r>
    </w:p>
    <w:sectPr w:rsidR="00A51F69">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0"/>
    <w:family w:val="auto"/>
    <w:pitch w:val="default"/>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69"/>
    <w:rsid w:val="000A4DD3"/>
    <w:rsid w:val="001B29D8"/>
    <w:rsid w:val="00A5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5CBBAFB-8ADD-EC47-A169-07AD06DF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rxiv.org/abs/1910.09534" TargetMode="External"/><Relationship Id="rId13" Type="http://schemas.openxmlformats.org/officeDocument/2006/relationships/hyperlink" Target="https://www.ibm.com/blogs/research/2019/10/on-quantum-supremacy/" TargetMode="External"/><Relationship Id="rId18" Type="http://schemas.openxmlformats.org/officeDocument/2006/relationships/hyperlink" Target="https://www.quantamagazine.org/teenager-finds-classical-alternative-to-quantum-recommendation-algorithm-2018073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quantamagazine.org/quantum-supremacy-is-coming-heres-what-you-should-know-20190718/" TargetMode="External"/><Relationship Id="rId7" Type="http://schemas.openxmlformats.org/officeDocument/2006/relationships/hyperlink" Target="https://www.nature.com/articles/s41586-019-1666-5" TargetMode="External"/><Relationship Id="rId12" Type="http://schemas.openxmlformats.org/officeDocument/2006/relationships/hyperlink" Target="https://www.newsclick.in/quantum-computes-bring-uncertainty-knocking-our-door" TargetMode="External"/><Relationship Id="rId17" Type="http://schemas.openxmlformats.org/officeDocument/2006/relationships/hyperlink" Target="https://www.scottaaronson.com/blog/"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scottaaronson.com/blog/" TargetMode="External"/><Relationship Id="rId20" Type="http://schemas.openxmlformats.org/officeDocument/2006/relationships/hyperlink" Target="https://arxiv.org/abs/1910.09930" TargetMode="External"/><Relationship Id="rId1" Type="http://schemas.openxmlformats.org/officeDocument/2006/relationships/styles" Target="styles.xml"/><Relationship Id="rId6" Type="http://schemas.openxmlformats.org/officeDocument/2006/relationships/hyperlink" Target="https://independentmediainstitute.org/globetrotter/" TargetMode="External"/><Relationship Id="rId11" Type="http://schemas.openxmlformats.org/officeDocument/2006/relationships/hyperlink" Target="https://www.newsclick.in/quantum-computes-bring-uncertainty-knocking-our-door" TargetMode="External"/><Relationship Id="rId24" Type="http://schemas.openxmlformats.org/officeDocument/2006/relationships/hyperlink" Target="https://www.nature.com/articles/d41586-019-02935-4" TargetMode="External"/><Relationship Id="rId5" Type="http://schemas.openxmlformats.org/officeDocument/2006/relationships/hyperlink" Target="https://www.newsclick.in/" TargetMode="External"/><Relationship Id="rId15" Type="http://schemas.openxmlformats.org/officeDocument/2006/relationships/hyperlink" Target="https://www.scottaaronson.com/blog/" TargetMode="External"/><Relationship Id="rId23" Type="http://schemas.openxmlformats.org/officeDocument/2006/relationships/hyperlink" Target="https://www.nature.com/articles/d41586-019-02935-4" TargetMode="External"/><Relationship Id="rId10" Type="http://schemas.openxmlformats.org/officeDocument/2006/relationships/hyperlink" Target="https://www.nature.com/articles/s41586-019-1666-5" TargetMode="External"/><Relationship Id="rId19" Type="http://schemas.openxmlformats.org/officeDocument/2006/relationships/hyperlink" Target="https://www.quantamagazine.org/john-preskill-explains-quantum-supremacy-20191002/" TargetMode="External"/><Relationship Id="rId4" Type="http://schemas.openxmlformats.org/officeDocument/2006/relationships/hyperlink" Target="https://www.newsclick.in/" TargetMode="External"/><Relationship Id="rId9" Type="http://schemas.openxmlformats.org/officeDocument/2006/relationships/hyperlink" Target="https://www.nature.com/articles/s41586-019-1666-5" TargetMode="External"/><Relationship Id="rId14" Type="http://schemas.openxmlformats.org/officeDocument/2006/relationships/hyperlink" Target="https://www.quantamagazine.org/john-preskill-explains-quantum-supremacy-20191002/" TargetMode="External"/><Relationship Id="rId22" Type="http://schemas.openxmlformats.org/officeDocument/2006/relationships/hyperlink" Target="https://fortune.com/longform/business-quantum-compu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1623</Words>
  <Characters>9255</Characters>
  <Application>Microsoft Office Word</Application>
  <DocSecurity>0</DocSecurity>
  <Lines>77</Lines>
  <Paragraphs>21</Paragraphs>
  <ScaleCrop>false</ScaleCrop>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3</cp:revision>
  <dcterms:created xsi:type="dcterms:W3CDTF">2019-11-04T16:20:00Z</dcterms:created>
  <dcterms:modified xsi:type="dcterms:W3CDTF">2019-11-04T16:21:00Z</dcterms:modified>
</cp:coreProperties>
</file>