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E6AE4" w:rsidRDefault="00CE1877">
      <w:pPr>
        <w:spacing w:before="200" w:after="200"/>
        <w:rPr>
          <w:rFonts w:ascii="Times New Roman" w:eastAsia="Times New Roman" w:hAnsi="Times New Roman" w:cs="Times New Roman"/>
          <w:sz w:val="28"/>
          <w:szCs w:val="28"/>
        </w:rPr>
      </w:pPr>
      <w:r>
        <w:rPr>
          <w:rFonts w:ascii="Times New Roman" w:eastAsia="Times New Roman" w:hAnsi="Times New Roman" w:cs="Times New Roman"/>
          <w:b/>
          <w:sz w:val="28"/>
          <w:szCs w:val="28"/>
        </w:rPr>
        <w:t>Headline:</w:t>
      </w:r>
      <w:r>
        <w:rPr>
          <w:rFonts w:ascii="Times New Roman" w:eastAsia="Times New Roman" w:hAnsi="Times New Roman" w:cs="Times New Roman"/>
          <w:sz w:val="28"/>
          <w:szCs w:val="28"/>
        </w:rPr>
        <w:t xml:space="preserve"> Environmental Racism Is Poisoning America’s Waters</w:t>
      </w:r>
    </w:p>
    <w:p w14:paraId="00000002" w14:textId="77777777" w:rsidR="00BE6AE4" w:rsidRDefault="00CE1877">
      <w:pPr>
        <w:spacing w:before="200" w:after="200"/>
        <w:rPr>
          <w:rFonts w:ascii="Times New Roman" w:eastAsia="Times New Roman" w:hAnsi="Times New Roman" w:cs="Times New Roman"/>
          <w:sz w:val="28"/>
          <w:szCs w:val="28"/>
        </w:rPr>
      </w:pPr>
      <w:r>
        <w:rPr>
          <w:rFonts w:ascii="Times New Roman" w:eastAsia="Times New Roman" w:hAnsi="Times New Roman" w:cs="Times New Roman"/>
          <w:b/>
          <w:sz w:val="28"/>
          <w:szCs w:val="28"/>
        </w:rPr>
        <w:t>Teaser:</w:t>
      </w:r>
      <w:r>
        <w:rPr>
          <w:rFonts w:ascii="Times New Roman" w:eastAsia="Times New Roman" w:hAnsi="Times New Roman" w:cs="Times New Roman"/>
          <w:sz w:val="28"/>
          <w:szCs w:val="28"/>
        </w:rPr>
        <w:t xml:space="preserve"> Thousands of people in U.S. cities have been left without access to clean water. Communities say institutional racism is to blame.</w:t>
      </w:r>
    </w:p>
    <w:p w14:paraId="00000003" w14:textId="77777777" w:rsidR="00BE6AE4" w:rsidRDefault="00CE187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By Natalia Marques</w:t>
      </w:r>
    </w:p>
    <w:p w14:paraId="00000004" w14:textId="77777777" w:rsidR="00BE6AE4" w:rsidRDefault="00CE1877">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b/>
          <w:sz w:val="28"/>
          <w:szCs w:val="28"/>
        </w:rPr>
        <w:t>Author Bio:</w:t>
      </w:r>
      <w:r>
        <w:rPr>
          <w:rFonts w:ascii="Times New Roman" w:eastAsia="Times New Roman" w:hAnsi="Times New Roman" w:cs="Times New Roman"/>
          <w:sz w:val="28"/>
          <w:szCs w:val="28"/>
        </w:rPr>
        <w:t xml:space="preserve"> This article was produced in partnership by </w:t>
      </w:r>
      <w:hyperlink r:id="rId6">
        <w:r>
          <w:rPr>
            <w:rFonts w:ascii="Times New Roman" w:eastAsia="Times New Roman" w:hAnsi="Times New Roman" w:cs="Times New Roman"/>
            <w:color w:val="1155CC"/>
            <w:sz w:val="28"/>
            <w:szCs w:val="28"/>
            <w:u w:val="single"/>
          </w:rPr>
          <w:t>P</w:t>
        </w:r>
        <w:r>
          <w:rPr>
            <w:rFonts w:ascii="Times New Roman" w:eastAsia="Times New Roman" w:hAnsi="Times New Roman" w:cs="Times New Roman"/>
            <w:color w:val="1155CC"/>
            <w:sz w:val="28"/>
            <w:szCs w:val="28"/>
            <w:u w:val="single"/>
          </w:rPr>
          <w:t>eoples Dispatch</w:t>
        </w:r>
      </w:hyperlink>
      <w:r>
        <w:rPr>
          <w:rFonts w:ascii="Times New Roman" w:eastAsia="Times New Roman" w:hAnsi="Times New Roman" w:cs="Times New Roman"/>
          <w:sz w:val="28"/>
          <w:szCs w:val="28"/>
        </w:rPr>
        <w:t xml:space="preserve"> and </w:t>
      </w:r>
      <w:hyperlink r:id="rId7">
        <w:r>
          <w:rPr>
            <w:rFonts w:ascii="Times New Roman" w:eastAsia="Times New Roman" w:hAnsi="Times New Roman" w:cs="Times New Roman"/>
            <w:color w:val="1155CC"/>
            <w:sz w:val="28"/>
            <w:szCs w:val="28"/>
            <w:u w:val="single"/>
          </w:rPr>
          <w:t>Globetrotter</w:t>
        </w:r>
      </w:hyperlink>
      <w:r>
        <w:rPr>
          <w:rFonts w:ascii="Times New Roman" w:eastAsia="Times New Roman" w:hAnsi="Times New Roman" w:cs="Times New Roman"/>
          <w:sz w:val="28"/>
          <w:szCs w:val="28"/>
        </w:rPr>
        <w:t>. Natalia Marques is a writer at Peoples Dispatch, an organizer, and a graphic designer based in New York City.</w:t>
      </w:r>
    </w:p>
    <w:p w14:paraId="00000005" w14:textId="77777777" w:rsidR="00BE6AE4" w:rsidRDefault="00CE1877">
      <w:pPr>
        <w:widowControl w:val="0"/>
        <w:spacing w:before="200" w:after="200"/>
        <w:rPr>
          <w:rFonts w:ascii="Times New Roman" w:eastAsia="Times New Roman" w:hAnsi="Times New Roman" w:cs="Times New Roman"/>
          <w:color w:val="222222"/>
          <w:sz w:val="28"/>
          <w:szCs w:val="28"/>
        </w:rPr>
      </w:pPr>
      <w:r>
        <w:rPr>
          <w:rFonts w:ascii="Times New Roman" w:eastAsia="Times New Roman" w:hAnsi="Times New Roman" w:cs="Times New Roman"/>
          <w:b/>
          <w:sz w:val="28"/>
          <w:szCs w:val="28"/>
        </w:rPr>
        <w:t>Source:</w:t>
      </w:r>
      <w:r>
        <w:rPr>
          <w:rFonts w:ascii="Times New Roman" w:eastAsia="Times New Roman" w:hAnsi="Times New Roman" w:cs="Times New Roman"/>
          <w:sz w:val="28"/>
          <w:szCs w:val="28"/>
        </w:rPr>
        <w:t xml:space="preserve"> Globetrotter</w:t>
      </w:r>
    </w:p>
    <w:p w14:paraId="00000006" w14:textId="77777777" w:rsidR="00BE6AE4" w:rsidRDefault="00CE1877">
      <w:pPr>
        <w:spacing w:before="200" w:after="200"/>
        <w:rPr>
          <w:rFonts w:ascii="Times New Roman" w:eastAsia="Times New Roman" w:hAnsi="Times New Roman" w:cs="Times New Roman"/>
          <w:sz w:val="28"/>
          <w:szCs w:val="28"/>
        </w:rPr>
      </w:pPr>
      <w:r>
        <w:rPr>
          <w:rFonts w:ascii="Times New Roman" w:eastAsia="Times New Roman" w:hAnsi="Times New Roman" w:cs="Times New Roman"/>
          <w:b/>
          <w:sz w:val="28"/>
          <w:szCs w:val="28"/>
        </w:rPr>
        <w:t>Tags:</w:t>
      </w:r>
      <w:r>
        <w:rPr>
          <w:rFonts w:ascii="Times New Roman" w:eastAsia="Times New Roman" w:hAnsi="Times New Roman" w:cs="Times New Roman"/>
          <w:sz w:val="28"/>
          <w:szCs w:val="28"/>
        </w:rPr>
        <w:t xml:space="preserve"> Social Justice, Human Rights, Environm</w:t>
      </w:r>
      <w:r>
        <w:rPr>
          <w:rFonts w:ascii="Times New Roman" w:eastAsia="Times New Roman" w:hAnsi="Times New Roman" w:cs="Times New Roman"/>
          <w:sz w:val="28"/>
          <w:szCs w:val="28"/>
        </w:rPr>
        <w:t>ent, Community, United Nations, Activism, North America/United States of America, Opinion, Time-Sensitive</w:t>
      </w:r>
    </w:p>
    <w:p w14:paraId="00000007" w14:textId="77777777" w:rsidR="00BE6AE4" w:rsidRDefault="00BE6AE4">
      <w:pPr>
        <w:spacing w:before="200" w:after="200"/>
        <w:rPr>
          <w:rFonts w:ascii="Times New Roman" w:eastAsia="Times New Roman" w:hAnsi="Times New Roman" w:cs="Times New Roman"/>
          <w:b/>
          <w:sz w:val="28"/>
          <w:szCs w:val="28"/>
        </w:rPr>
      </w:pPr>
    </w:p>
    <w:p w14:paraId="00000008" w14:textId="77777777" w:rsidR="00BE6AE4" w:rsidRDefault="00CE1877">
      <w:pPr>
        <w:spacing w:before="200" w:after="200"/>
        <w:rPr>
          <w:rFonts w:ascii="Times New Roman" w:eastAsia="Times New Roman" w:hAnsi="Times New Roman" w:cs="Times New Roman"/>
          <w:b/>
          <w:sz w:val="28"/>
          <w:szCs w:val="28"/>
        </w:rPr>
      </w:pPr>
      <w:r>
        <w:rPr>
          <w:rFonts w:ascii="Times New Roman" w:eastAsia="Times New Roman" w:hAnsi="Times New Roman" w:cs="Times New Roman"/>
          <w:b/>
          <w:sz w:val="28"/>
          <w:szCs w:val="28"/>
        </w:rPr>
        <w:t>[Article Body:]</w:t>
      </w:r>
    </w:p>
    <w:p w14:paraId="00000009" w14:textId="77777777" w:rsidR="00BE6AE4" w:rsidRDefault="00CE1877">
      <w:pPr>
        <w:spacing w:before="200" w:after="200"/>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The United Nations General Assembly </w:t>
      </w:r>
      <w:hyperlink r:id="rId8">
        <w:r>
          <w:rPr>
            <w:rFonts w:ascii="Times New Roman" w:eastAsia="Times New Roman" w:hAnsi="Times New Roman" w:cs="Times New Roman"/>
            <w:color w:val="1155CC"/>
            <w:sz w:val="28"/>
            <w:szCs w:val="28"/>
            <w:u w:val="single"/>
          </w:rPr>
          <w:t>reco</w:t>
        </w:r>
        <w:r>
          <w:rPr>
            <w:rFonts w:ascii="Times New Roman" w:eastAsia="Times New Roman" w:hAnsi="Times New Roman" w:cs="Times New Roman"/>
            <w:color w:val="1155CC"/>
            <w:sz w:val="28"/>
            <w:szCs w:val="28"/>
            <w:u w:val="single"/>
          </w:rPr>
          <w:t>gnized</w:t>
        </w:r>
      </w:hyperlink>
      <w:r>
        <w:rPr>
          <w:rFonts w:ascii="Times New Roman" w:eastAsia="Times New Roman" w:hAnsi="Times New Roman" w:cs="Times New Roman"/>
          <w:color w:val="222222"/>
          <w:sz w:val="28"/>
          <w:szCs w:val="28"/>
        </w:rPr>
        <w:t xml:space="preserve"> “the right to safe and clean drinking water and sanitation as a human right that is essential for the full enjoyment of life and all human rights” on July 28, 2010. Yet, 12 years later, this human right is still out of reach for millions across the </w:t>
      </w:r>
      <w:r>
        <w:rPr>
          <w:rFonts w:ascii="Times New Roman" w:eastAsia="Times New Roman" w:hAnsi="Times New Roman" w:cs="Times New Roman"/>
          <w:color w:val="222222"/>
          <w:sz w:val="28"/>
          <w:szCs w:val="28"/>
        </w:rPr>
        <w:t xml:space="preserve">globe, </w:t>
      </w:r>
      <w:hyperlink r:id="rId9">
        <w:r>
          <w:rPr>
            <w:rFonts w:ascii="Times New Roman" w:eastAsia="Times New Roman" w:hAnsi="Times New Roman" w:cs="Times New Roman"/>
            <w:color w:val="1155CC"/>
            <w:sz w:val="28"/>
            <w:szCs w:val="28"/>
            <w:u w:val="single"/>
          </w:rPr>
          <w:t>particularly</w:t>
        </w:r>
      </w:hyperlink>
      <w:r>
        <w:rPr>
          <w:rFonts w:ascii="Times New Roman" w:eastAsia="Times New Roman" w:hAnsi="Times New Roman" w:cs="Times New Roman"/>
          <w:color w:val="222222"/>
          <w:sz w:val="28"/>
          <w:szCs w:val="28"/>
        </w:rPr>
        <w:t xml:space="preserve"> in the Global South. Even in the United States, which has the </w:t>
      </w:r>
      <w:hyperlink r:id="rId10">
        <w:r>
          <w:rPr>
            <w:rFonts w:ascii="Times New Roman" w:eastAsia="Times New Roman" w:hAnsi="Times New Roman" w:cs="Times New Roman"/>
            <w:color w:val="1155CC"/>
            <w:sz w:val="28"/>
            <w:szCs w:val="28"/>
            <w:u w:val="single"/>
          </w:rPr>
          <w:t>largest</w:t>
        </w:r>
      </w:hyperlink>
      <w:r>
        <w:rPr>
          <w:rFonts w:ascii="Times New Roman" w:eastAsia="Times New Roman" w:hAnsi="Times New Roman" w:cs="Times New Roman"/>
          <w:color w:val="222222"/>
          <w:sz w:val="28"/>
          <w:szCs w:val="28"/>
        </w:rPr>
        <w:t xml:space="preserve"> gross dom</w:t>
      </w:r>
      <w:r>
        <w:rPr>
          <w:rFonts w:ascii="Times New Roman" w:eastAsia="Times New Roman" w:hAnsi="Times New Roman" w:cs="Times New Roman"/>
          <w:color w:val="222222"/>
          <w:sz w:val="28"/>
          <w:szCs w:val="28"/>
        </w:rPr>
        <w:t xml:space="preserve">estic product globally, poor and working-class people, and in particular Black and Brown people, are denied this fundamental right. In several cities across the United States, residents </w:t>
      </w:r>
      <w:hyperlink r:id="rId11">
        <w:r>
          <w:rPr>
            <w:rFonts w:ascii="Times New Roman" w:eastAsia="Times New Roman" w:hAnsi="Times New Roman" w:cs="Times New Roman"/>
            <w:color w:val="1155CC"/>
            <w:sz w:val="28"/>
            <w:szCs w:val="28"/>
            <w:u w:val="single"/>
          </w:rPr>
          <w:t>struggle</w:t>
        </w:r>
      </w:hyperlink>
      <w:r>
        <w:rPr>
          <w:rFonts w:ascii="Times New Roman" w:eastAsia="Times New Roman" w:hAnsi="Times New Roman" w:cs="Times New Roman"/>
          <w:color w:val="222222"/>
          <w:sz w:val="28"/>
          <w:szCs w:val="28"/>
        </w:rPr>
        <w:t xml:space="preserve"> with system-wide neglect of water systems and the failure of the government to provide access to what is arguably the most essential resource.</w:t>
      </w:r>
    </w:p>
    <w:p w14:paraId="0000000A" w14:textId="77777777" w:rsidR="00BE6AE4" w:rsidRDefault="00CE1877">
      <w:pPr>
        <w:spacing w:before="200" w:after="200"/>
        <w:rPr>
          <w:rFonts w:ascii="Times New Roman" w:eastAsia="Times New Roman" w:hAnsi="Times New Roman" w:cs="Times New Roman"/>
          <w:b/>
          <w:sz w:val="28"/>
          <w:szCs w:val="28"/>
        </w:rPr>
      </w:pPr>
      <w:r>
        <w:rPr>
          <w:rFonts w:ascii="Times New Roman" w:eastAsia="Times New Roman" w:hAnsi="Times New Roman" w:cs="Times New Roman"/>
          <w:b/>
          <w:sz w:val="28"/>
          <w:szCs w:val="28"/>
        </w:rPr>
        <w:t>The Struggle for Water Is a Struggle Against Racism</w:t>
      </w:r>
    </w:p>
    <w:p w14:paraId="0000000B" w14:textId="77777777" w:rsidR="00BE6AE4" w:rsidRDefault="00CE1877">
      <w:pPr>
        <w:spacing w:before="200" w:after="200"/>
        <w:rPr>
          <w:rFonts w:ascii="Times New Roman" w:eastAsia="Times New Roman" w:hAnsi="Times New Roman" w:cs="Times New Roman"/>
          <w:color w:val="1B1B1B"/>
          <w:sz w:val="28"/>
          <w:szCs w:val="28"/>
        </w:rPr>
      </w:pPr>
      <w:r>
        <w:rPr>
          <w:rFonts w:ascii="Times New Roman" w:eastAsia="Times New Roman" w:hAnsi="Times New Roman" w:cs="Times New Roman"/>
          <w:color w:val="1B1B1B"/>
          <w:sz w:val="28"/>
          <w:szCs w:val="28"/>
        </w:rPr>
        <w:t>Dennis Diaz, a resident of the public housing project Jacob Riis Houses in the East Village, New York City, said that after he experienced nausea, diarrhea, dizziness, and migraine headaches around late A</w:t>
      </w:r>
      <w:r>
        <w:rPr>
          <w:rFonts w:ascii="Times New Roman" w:eastAsia="Times New Roman" w:hAnsi="Times New Roman" w:cs="Times New Roman"/>
          <w:color w:val="1B1B1B"/>
          <w:sz w:val="28"/>
          <w:szCs w:val="28"/>
        </w:rPr>
        <w:t>ugust and early September, he took preliminary tests that revealed he had been exposed to arsenic.</w:t>
      </w:r>
    </w:p>
    <w:p w14:paraId="0000000C" w14:textId="77777777" w:rsidR="00BE6AE4" w:rsidRDefault="00CE1877">
      <w:pPr>
        <w:spacing w:before="200" w:after="200"/>
        <w:rPr>
          <w:rFonts w:ascii="Times New Roman" w:eastAsia="Times New Roman" w:hAnsi="Times New Roman" w:cs="Times New Roman"/>
          <w:sz w:val="28"/>
          <w:szCs w:val="28"/>
        </w:rPr>
      </w:pPr>
      <w:r>
        <w:rPr>
          <w:rFonts w:ascii="Times New Roman" w:eastAsia="Times New Roman" w:hAnsi="Times New Roman" w:cs="Times New Roman"/>
          <w:color w:val="1B1B1B"/>
          <w:sz w:val="28"/>
          <w:szCs w:val="28"/>
        </w:rPr>
        <w:lastRenderedPageBreak/>
        <w:t xml:space="preserve">As early as August 4, the New York City Housing Authority (NYCHA) was </w:t>
      </w:r>
      <w:hyperlink r:id="rId12">
        <w:r>
          <w:rPr>
            <w:rFonts w:ascii="Times New Roman" w:eastAsia="Times New Roman" w:hAnsi="Times New Roman" w:cs="Times New Roman"/>
            <w:color w:val="1155CC"/>
            <w:sz w:val="28"/>
            <w:szCs w:val="28"/>
            <w:u w:val="single"/>
          </w:rPr>
          <w:t>alerted about cloudy water conditions</w:t>
        </w:r>
      </w:hyperlink>
      <w:r>
        <w:rPr>
          <w:rFonts w:ascii="Times New Roman" w:eastAsia="Times New Roman" w:hAnsi="Times New Roman" w:cs="Times New Roman"/>
          <w:color w:val="1B1B1B"/>
          <w:sz w:val="28"/>
          <w:szCs w:val="28"/>
        </w:rPr>
        <w:t xml:space="preserve"> at the Jacob Riis public housing complex. After apparently testing the water for E. coli and chlorine more than a week later, on August 16, NYCHA announced that the wa</w:t>
      </w:r>
      <w:r>
        <w:rPr>
          <w:rFonts w:ascii="Times New Roman" w:eastAsia="Times New Roman" w:hAnsi="Times New Roman" w:cs="Times New Roman"/>
          <w:color w:val="1B1B1B"/>
          <w:sz w:val="28"/>
          <w:szCs w:val="28"/>
        </w:rPr>
        <w:t xml:space="preserve">ter was safe to drink. But after 11 p.m. on September 2, NYCHA revealed that there was arsenic in the water supply. According to an </w:t>
      </w:r>
      <w:hyperlink r:id="rId13">
        <w:r>
          <w:rPr>
            <w:rFonts w:ascii="Times New Roman" w:eastAsia="Times New Roman" w:hAnsi="Times New Roman" w:cs="Times New Roman"/>
            <w:color w:val="1155CC"/>
            <w:sz w:val="28"/>
            <w:szCs w:val="28"/>
            <w:u w:val="single"/>
          </w:rPr>
          <w:t>article</w:t>
        </w:r>
      </w:hyperlink>
      <w:r>
        <w:rPr>
          <w:rFonts w:ascii="Times New Roman" w:eastAsia="Times New Roman" w:hAnsi="Times New Roman" w:cs="Times New Roman"/>
          <w:color w:val="1B1B1B"/>
          <w:sz w:val="28"/>
          <w:szCs w:val="28"/>
        </w:rPr>
        <w:t xml:space="preserve"> in City and State, the city said that officials had known about the arsenic two weeks prior.</w:t>
      </w:r>
    </w:p>
    <w:p w14:paraId="0000000D" w14:textId="77777777" w:rsidR="00BE6AE4" w:rsidRDefault="00CE1877">
      <w:pPr>
        <w:spacing w:before="200" w:after="200"/>
        <w:rPr>
          <w:rFonts w:ascii="Times New Roman" w:eastAsia="Times New Roman" w:hAnsi="Times New Roman" w:cs="Times New Roman"/>
          <w:color w:val="1B1B1B"/>
          <w:sz w:val="28"/>
          <w:szCs w:val="28"/>
        </w:rPr>
      </w:pPr>
      <w:r>
        <w:rPr>
          <w:rFonts w:ascii="Times New Roman" w:eastAsia="Times New Roman" w:hAnsi="Times New Roman" w:cs="Times New Roman"/>
          <w:sz w:val="28"/>
          <w:szCs w:val="28"/>
        </w:rPr>
        <w:t xml:space="preserve">Diaz called New York “the greatest city in the world” and explained his frustration with the double standard that he feels local politicians </w:t>
      </w:r>
      <w:r>
        <w:rPr>
          <w:rFonts w:ascii="Times New Roman" w:eastAsia="Times New Roman" w:hAnsi="Times New Roman" w:cs="Times New Roman"/>
          <w:sz w:val="28"/>
          <w:szCs w:val="28"/>
        </w:rPr>
        <w:t>allow to persist when it comes to quality-of-life issues between majority-minority neighborhoods like his own and wealthier, predominantly white residential areas. “Imagine if,” he said, arsenic was found in the water by residents in Manhattan’s “Fifth Ave</w:t>
      </w:r>
      <w:r>
        <w:rPr>
          <w:rFonts w:ascii="Times New Roman" w:eastAsia="Times New Roman" w:hAnsi="Times New Roman" w:cs="Times New Roman"/>
          <w:sz w:val="28"/>
          <w:szCs w:val="28"/>
        </w:rPr>
        <w:t xml:space="preserve">nue or Soho, or Williamsburg,” Brooklyn. “Maybe the outcomes would have been different for them. </w:t>
      </w:r>
      <w:r>
        <w:rPr>
          <w:rFonts w:ascii="Times New Roman" w:eastAsia="Times New Roman" w:hAnsi="Times New Roman" w:cs="Times New Roman"/>
          <w:color w:val="1B1B1B"/>
          <w:sz w:val="28"/>
          <w:szCs w:val="28"/>
        </w:rPr>
        <w:t xml:space="preserve">But for minorities in my community, we’re next to nothing to the politicians.” </w:t>
      </w:r>
      <w:hyperlink r:id="rId14">
        <w:r>
          <w:rPr>
            <w:rFonts w:ascii="Times New Roman" w:eastAsia="Times New Roman" w:hAnsi="Times New Roman" w:cs="Times New Roman"/>
            <w:color w:val="1155CC"/>
            <w:sz w:val="28"/>
            <w:szCs w:val="28"/>
            <w:u w:val="single"/>
          </w:rPr>
          <w:t>According to the 2016 data provided by NYCHA</w:t>
        </w:r>
      </w:hyperlink>
      <w:r>
        <w:rPr>
          <w:rFonts w:ascii="Times New Roman" w:eastAsia="Times New Roman" w:hAnsi="Times New Roman" w:cs="Times New Roman"/>
          <w:color w:val="1B1B1B"/>
          <w:sz w:val="28"/>
          <w:szCs w:val="28"/>
        </w:rPr>
        <w:t>, 40 percent of the heads of the households living in public housing under the Housing Choice Voucher Program were Black, while 48 percent had Latin American ancestry.</w:t>
      </w:r>
    </w:p>
    <w:p w14:paraId="0000000E" w14:textId="77777777" w:rsidR="00BE6AE4" w:rsidRDefault="00CE1877">
      <w:pPr>
        <w:spacing w:before="200" w:after="200"/>
        <w:rPr>
          <w:rFonts w:ascii="Times New Roman" w:eastAsia="Times New Roman" w:hAnsi="Times New Roman" w:cs="Times New Roman"/>
          <w:color w:val="1B1B1B"/>
          <w:sz w:val="28"/>
          <w:szCs w:val="28"/>
        </w:rPr>
      </w:pPr>
      <w:r>
        <w:rPr>
          <w:rFonts w:ascii="Times New Roman" w:eastAsia="Times New Roman" w:hAnsi="Times New Roman" w:cs="Times New Roman"/>
          <w:color w:val="1B1B1B"/>
          <w:sz w:val="28"/>
          <w:szCs w:val="28"/>
        </w:rPr>
        <w:t xml:space="preserve">The city of New York is now </w:t>
      </w:r>
      <w:hyperlink r:id="rId15">
        <w:r>
          <w:rPr>
            <w:rFonts w:ascii="Times New Roman" w:eastAsia="Times New Roman" w:hAnsi="Times New Roman" w:cs="Times New Roman"/>
            <w:color w:val="1155CC"/>
            <w:sz w:val="28"/>
            <w:szCs w:val="28"/>
            <w:u w:val="single"/>
          </w:rPr>
          <w:t>denying</w:t>
        </w:r>
      </w:hyperlink>
      <w:r>
        <w:rPr>
          <w:rFonts w:ascii="Times New Roman" w:eastAsia="Times New Roman" w:hAnsi="Times New Roman" w:cs="Times New Roman"/>
          <w:color w:val="1B1B1B"/>
          <w:sz w:val="28"/>
          <w:szCs w:val="28"/>
        </w:rPr>
        <w:t xml:space="preserve"> that there ever was arsenic in the water at Jacob Riis, claiming that the testing method “introduced trace levels of arsenic” to the sample they coll</w:t>
      </w:r>
      <w:r>
        <w:rPr>
          <w:rFonts w:ascii="Times New Roman" w:eastAsia="Times New Roman" w:hAnsi="Times New Roman" w:cs="Times New Roman"/>
          <w:color w:val="1B1B1B"/>
          <w:sz w:val="28"/>
          <w:szCs w:val="28"/>
        </w:rPr>
        <w:t>ected. But Dennis Diaz, who recently received his bloodwork results showing low levels of arsenic, is not convinced. “They’re lying,” he said while referring to the latest statement by the city officials. “They did it in Flint, Michigan, where they lied to</w:t>
      </w:r>
      <w:r>
        <w:rPr>
          <w:rFonts w:ascii="Times New Roman" w:eastAsia="Times New Roman" w:hAnsi="Times New Roman" w:cs="Times New Roman"/>
          <w:color w:val="1B1B1B"/>
          <w:sz w:val="28"/>
          <w:szCs w:val="28"/>
        </w:rPr>
        <w:t xml:space="preserve"> them [the residents] for years. You can’t believe these people.”</w:t>
      </w:r>
    </w:p>
    <w:p w14:paraId="0000000F" w14:textId="77777777" w:rsidR="00BE6AE4" w:rsidRDefault="00CE1877">
      <w:pPr>
        <w:spacing w:before="200" w:after="200"/>
        <w:rPr>
          <w:rFonts w:ascii="Times New Roman" w:eastAsia="Times New Roman" w:hAnsi="Times New Roman" w:cs="Times New Roman"/>
          <w:color w:val="1B1B1B"/>
          <w:sz w:val="28"/>
          <w:szCs w:val="28"/>
        </w:rPr>
      </w:pPr>
      <w:r>
        <w:rPr>
          <w:rFonts w:ascii="Times New Roman" w:eastAsia="Times New Roman" w:hAnsi="Times New Roman" w:cs="Times New Roman"/>
          <w:color w:val="1B1B1B"/>
          <w:sz w:val="28"/>
          <w:szCs w:val="28"/>
        </w:rPr>
        <w:t xml:space="preserve">Since NYCHA’s inception in 1934, New York City’s public housing has fallen into disrepair as the federal government </w:t>
      </w:r>
      <w:hyperlink r:id="rId16">
        <w:r>
          <w:rPr>
            <w:rFonts w:ascii="Times New Roman" w:eastAsia="Times New Roman" w:hAnsi="Times New Roman" w:cs="Times New Roman"/>
            <w:color w:val="1155CC"/>
            <w:sz w:val="28"/>
            <w:szCs w:val="28"/>
            <w:u w:val="single"/>
          </w:rPr>
          <w:t>drastically reduced funding</w:t>
        </w:r>
      </w:hyperlink>
      <w:r>
        <w:rPr>
          <w:rFonts w:ascii="Times New Roman" w:eastAsia="Times New Roman" w:hAnsi="Times New Roman" w:cs="Times New Roman"/>
          <w:color w:val="1B1B1B"/>
          <w:sz w:val="28"/>
          <w:szCs w:val="28"/>
        </w:rPr>
        <w:t xml:space="preserve"> for public housing in the 2000s. </w:t>
      </w:r>
      <w:r>
        <w:rPr>
          <w:rFonts w:ascii="Times New Roman" w:eastAsia="Times New Roman" w:hAnsi="Times New Roman" w:cs="Times New Roman"/>
          <w:color w:val="202122"/>
          <w:sz w:val="28"/>
          <w:szCs w:val="28"/>
          <w:highlight w:val="white"/>
        </w:rPr>
        <w:t xml:space="preserve">In 2018, 400,000 tenants </w:t>
      </w:r>
      <w:hyperlink r:id="rId17">
        <w:r>
          <w:rPr>
            <w:rFonts w:ascii="Times New Roman" w:eastAsia="Times New Roman" w:hAnsi="Times New Roman" w:cs="Times New Roman"/>
            <w:color w:val="1155CC"/>
            <w:sz w:val="28"/>
            <w:szCs w:val="28"/>
            <w:highlight w:val="white"/>
            <w:u w:val="single"/>
          </w:rPr>
          <w:t>sued NYCHA</w:t>
        </w:r>
      </w:hyperlink>
      <w:r>
        <w:rPr>
          <w:rFonts w:ascii="Times New Roman" w:eastAsia="Times New Roman" w:hAnsi="Times New Roman" w:cs="Times New Roman"/>
          <w:color w:val="202122"/>
          <w:sz w:val="28"/>
          <w:szCs w:val="28"/>
          <w:highlight w:val="white"/>
        </w:rPr>
        <w:t xml:space="preserve"> for squalid conditions. Also in 2018, then-U.S. Federal Attorney for the Southern District of New York Geoffrey Berman </w:t>
      </w:r>
      <w:hyperlink r:id="rId18">
        <w:r>
          <w:rPr>
            <w:rFonts w:ascii="Times New Roman" w:eastAsia="Times New Roman" w:hAnsi="Times New Roman" w:cs="Times New Roman"/>
            <w:color w:val="1155CC"/>
            <w:sz w:val="28"/>
            <w:szCs w:val="28"/>
            <w:highlight w:val="white"/>
            <w:u w:val="single"/>
          </w:rPr>
          <w:t>sued</w:t>
        </w:r>
      </w:hyperlink>
      <w:r>
        <w:rPr>
          <w:rFonts w:ascii="Times New Roman" w:eastAsia="Times New Roman" w:hAnsi="Times New Roman" w:cs="Times New Roman"/>
          <w:color w:val="202122"/>
          <w:sz w:val="28"/>
          <w:szCs w:val="28"/>
          <w:highlight w:val="white"/>
        </w:rPr>
        <w:t xml:space="preserve"> NYCHA for </w:t>
      </w:r>
      <w:hyperlink r:id="rId19">
        <w:r>
          <w:rPr>
            <w:rFonts w:ascii="Times New Roman" w:eastAsia="Times New Roman" w:hAnsi="Times New Roman" w:cs="Times New Roman"/>
            <w:color w:val="1155CC"/>
            <w:sz w:val="28"/>
            <w:szCs w:val="28"/>
            <w:highlight w:val="white"/>
            <w:u w:val="single"/>
          </w:rPr>
          <w:t>health and safety violations</w:t>
        </w:r>
      </w:hyperlink>
      <w:r>
        <w:rPr>
          <w:rFonts w:ascii="Times New Roman" w:eastAsia="Times New Roman" w:hAnsi="Times New Roman" w:cs="Times New Roman"/>
          <w:color w:val="202122"/>
          <w:sz w:val="28"/>
          <w:szCs w:val="28"/>
          <w:highlight w:val="white"/>
        </w:rPr>
        <w:t>, exposing children to lead paint, and</w:t>
      </w:r>
      <w:r>
        <w:rPr>
          <w:rFonts w:ascii="Times New Roman" w:eastAsia="Times New Roman" w:hAnsi="Times New Roman" w:cs="Times New Roman"/>
          <w:color w:val="202122"/>
          <w:sz w:val="28"/>
          <w:szCs w:val="28"/>
          <w:highlight w:val="white"/>
        </w:rPr>
        <w:t xml:space="preserve"> training NYCHA workers to “</w:t>
      </w:r>
      <w:hyperlink r:id="rId20">
        <w:r>
          <w:rPr>
            <w:rFonts w:ascii="Times New Roman" w:eastAsia="Times New Roman" w:hAnsi="Times New Roman" w:cs="Times New Roman"/>
            <w:color w:val="1155CC"/>
            <w:sz w:val="28"/>
            <w:szCs w:val="28"/>
            <w:highlight w:val="white"/>
            <w:u w:val="single"/>
          </w:rPr>
          <w:t>deceive</w:t>
        </w:r>
      </w:hyperlink>
      <w:r>
        <w:rPr>
          <w:rFonts w:ascii="Times New Roman" w:eastAsia="Times New Roman" w:hAnsi="Times New Roman" w:cs="Times New Roman"/>
          <w:color w:val="202122"/>
          <w:sz w:val="28"/>
          <w:szCs w:val="28"/>
          <w:highlight w:val="white"/>
        </w:rPr>
        <w:t>” federal inspectors.</w:t>
      </w:r>
    </w:p>
    <w:p w14:paraId="00000010" w14:textId="77777777" w:rsidR="00BE6AE4" w:rsidRDefault="00CE1877">
      <w:pPr>
        <w:spacing w:before="200" w:after="200"/>
        <w:rPr>
          <w:rFonts w:ascii="Times New Roman" w:eastAsia="Times New Roman" w:hAnsi="Times New Roman" w:cs="Times New Roman"/>
          <w:color w:val="1B1B1B"/>
          <w:sz w:val="28"/>
          <w:szCs w:val="28"/>
        </w:rPr>
      </w:pPr>
      <w:r>
        <w:rPr>
          <w:rFonts w:ascii="Times New Roman" w:eastAsia="Times New Roman" w:hAnsi="Times New Roman" w:cs="Times New Roman"/>
          <w:sz w:val="28"/>
          <w:szCs w:val="28"/>
        </w:rPr>
        <w:lastRenderedPageBreak/>
        <w:t xml:space="preserve">In Baltimore, water in the western part of the city </w:t>
      </w:r>
      <w:hyperlink r:id="rId21">
        <w:r>
          <w:rPr>
            <w:rFonts w:ascii="Times New Roman" w:eastAsia="Times New Roman" w:hAnsi="Times New Roman" w:cs="Times New Roman"/>
            <w:color w:val="1155CC"/>
            <w:sz w:val="28"/>
            <w:szCs w:val="28"/>
            <w:u w:val="single"/>
          </w:rPr>
          <w:t>tested positive</w:t>
        </w:r>
      </w:hyperlink>
      <w:r>
        <w:rPr>
          <w:rFonts w:ascii="Times New Roman" w:eastAsia="Times New Roman" w:hAnsi="Times New Roman" w:cs="Times New Roman"/>
          <w:sz w:val="28"/>
          <w:szCs w:val="28"/>
        </w:rPr>
        <w:t xml:space="preserve"> for E. coli on September 5. Affected neighborhoods included the area of Harlem Park/</w:t>
      </w:r>
      <w:r>
        <w:rPr>
          <w:rFonts w:ascii="Times New Roman" w:eastAsia="Times New Roman" w:hAnsi="Times New Roman" w:cs="Times New Roman"/>
          <w:color w:val="1B1B1B"/>
          <w:sz w:val="28"/>
          <w:szCs w:val="28"/>
        </w:rPr>
        <w:t xml:space="preserve">Sandtown-Winchester. Authorities </w:t>
      </w:r>
      <w:r>
        <w:rPr>
          <w:rFonts w:ascii="Times New Roman" w:eastAsia="Times New Roman" w:hAnsi="Times New Roman" w:cs="Times New Roman"/>
          <w:sz w:val="28"/>
          <w:szCs w:val="28"/>
        </w:rPr>
        <w:t>advised residents in these areas to boil water before use</w:t>
      </w:r>
      <w:r>
        <w:rPr>
          <w:rFonts w:ascii="Times New Roman" w:eastAsia="Times New Roman" w:hAnsi="Times New Roman" w:cs="Times New Roman"/>
          <w:color w:val="1B1B1B"/>
          <w:sz w:val="28"/>
          <w:szCs w:val="28"/>
        </w:rPr>
        <w:t xml:space="preserve"> due t</w:t>
      </w:r>
      <w:r>
        <w:rPr>
          <w:rFonts w:ascii="Times New Roman" w:eastAsia="Times New Roman" w:hAnsi="Times New Roman" w:cs="Times New Roman"/>
          <w:color w:val="1B1B1B"/>
          <w:sz w:val="28"/>
          <w:szCs w:val="28"/>
        </w:rPr>
        <w:t>o the contamination.</w:t>
      </w:r>
    </w:p>
    <w:p w14:paraId="00000011" w14:textId="77777777" w:rsidR="00BE6AE4" w:rsidRDefault="00CE1877">
      <w:pPr>
        <w:spacing w:before="200" w:after="200"/>
        <w:rPr>
          <w:rFonts w:ascii="Times New Roman" w:eastAsia="Times New Roman" w:hAnsi="Times New Roman" w:cs="Times New Roman"/>
          <w:color w:val="1B1B1B"/>
          <w:sz w:val="28"/>
          <w:szCs w:val="28"/>
        </w:rPr>
      </w:pPr>
      <w:r>
        <w:rPr>
          <w:rFonts w:ascii="Times New Roman" w:eastAsia="Times New Roman" w:hAnsi="Times New Roman" w:cs="Times New Roman"/>
          <w:color w:val="1B1B1B"/>
          <w:sz w:val="28"/>
          <w:szCs w:val="28"/>
        </w:rPr>
        <w:t xml:space="preserve">By September 6, the “boil water advisory” </w:t>
      </w:r>
      <w:hyperlink r:id="rId22">
        <w:r>
          <w:rPr>
            <w:rFonts w:ascii="Times New Roman" w:eastAsia="Times New Roman" w:hAnsi="Times New Roman" w:cs="Times New Roman"/>
            <w:color w:val="1155CC"/>
            <w:sz w:val="28"/>
            <w:szCs w:val="28"/>
            <w:u w:val="single"/>
          </w:rPr>
          <w:t>stretched</w:t>
        </w:r>
      </w:hyperlink>
      <w:r>
        <w:rPr>
          <w:rFonts w:ascii="Times New Roman" w:eastAsia="Times New Roman" w:hAnsi="Times New Roman" w:cs="Times New Roman"/>
          <w:color w:val="1B1B1B"/>
          <w:sz w:val="28"/>
          <w:szCs w:val="28"/>
        </w:rPr>
        <w:t xml:space="preserve"> across West Baltimore and into the surrounding </w:t>
      </w:r>
      <w:r>
        <w:rPr>
          <w:rFonts w:ascii="Times New Roman" w:eastAsia="Times New Roman" w:hAnsi="Times New Roman" w:cs="Times New Roman"/>
          <w:color w:val="1B1B1B"/>
          <w:sz w:val="28"/>
          <w:szCs w:val="28"/>
        </w:rPr>
        <w:t xml:space="preserve">southwestern Baltimore County. The neighborhood of Sandtown-Winchester/Harlem Park is </w:t>
      </w:r>
      <w:hyperlink r:id="rId23">
        <w:r>
          <w:rPr>
            <w:rFonts w:ascii="Times New Roman" w:eastAsia="Times New Roman" w:hAnsi="Times New Roman" w:cs="Times New Roman"/>
            <w:color w:val="1155CC"/>
            <w:sz w:val="28"/>
            <w:szCs w:val="28"/>
            <w:u w:val="single"/>
          </w:rPr>
          <w:t>96.7 percent Black</w:t>
        </w:r>
      </w:hyperlink>
      <w:r>
        <w:rPr>
          <w:rFonts w:ascii="Times New Roman" w:eastAsia="Times New Roman" w:hAnsi="Times New Roman" w:cs="Times New Roman"/>
          <w:color w:val="1B1B1B"/>
          <w:sz w:val="28"/>
          <w:szCs w:val="28"/>
        </w:rPr>
        <w:t>, w</w:t>
      </w:r>
      <w:r>
        <w:rPr>
          <w:rFonts w:ascii="Times New Roman" w:eastAsia="Times New Roman" w:hAnsi="Times New Roman" w:cs="Times New Roman"/>
          <w:color w:val="1B1B1B"/>
          <w:sz w:val="28"/>
          <w:szCs w:val="28"/>
        </w:rPr>
        <w:t xml:space="preserve">ithin the 62.8 percent Black city of Baltimore. </w:t>
      </w:r>
      <w:r>
        <w:rPr>
          <w:rFonts w:ascii="Times New Roman" w:eastAsia="Times New Roman" w:hAnsi="Times New Roman" w:cs="Times New Roman"/>
          <w:sz w:val="28"/>
          <w:szCs w:val="28"/>
        </w:rPr>
        <w:t>This neighborhood also has a history of police brutality</w:t>
      </w:r>
      <w:r>
        <w:rPr>
          <w:rFonts w:ascii="Times New Roman" w:eastAsia="Times New Roman" w:hAnsi="Times New Roman" w:cs="Times New Roman"/>
          <w:color w:val="1B1B1B"/>
          <w:sz w:val="28"/>
          <w:szCs w:val="28"/>
        </w:rPr>
        <w:t xml:space="preserve">. In 2015, Freddie Gray died due to injuries sustained while in police custody after he was </w:t>
      </w:r>
      <w:hyperlink r:id="rId24">
        <w:r>
          <w:rPr>
            <w:rFonts w:ascii="Times New Roman" w:eastAsia="Times New Roman" w:hAnsi="Times New Roman" w:cs="Times New Roman"/>
            <w:color w:val="1155CC"/>
            <w:sz w:val="28"/>
            <w:szCs w:val="28"/>
            <w:u w:val="single"/>
          </w:rPr>
          <w:t>arrested</w:t>
        </w:r>
      </w:hyperlink>
      <w:r>
        <w:rPr>
          <w:rFonts w:ascii="Times New Roman" w:eastAsia="Times New Roman" w:hAnsi="Times New Roman" w:cs="Times New Roman"/>
          <w:color w:val="1B1B1B"/>
          <w:sz w:val="28"/>
          <w:szCs w:val="28"/>
        </w:rPr>
        <w:t xml:space="preserve"> in the area. A medical examiner ruled that his death was a </w:t>
      </w:r>
      <w:hyperlink r:id="rId25">
        <w:r>
          <w:rPr>
            <w:rFonts w:ascii="Times New Roman" w:eastAsia="Times New Roman" w:hAnsi="Times New Roman" w:cs="Times New Roman"/>
            <w:color w:val="1155CC"/>
            <w:sz w:val="28"/>
            <w:szCs w:val="28"/>
            <w:u w:val="single"/>
          </w:rPr>
          <w:t>homicide</w:t>
        </w:r>
      </w:hyperlink>
      <w:r>
        <w:rPr>
          <w:rFonts w:ascii="Times New Roman" w:eastAsia="Times New Roman" w:hAnsi="Times New Roman" w:cs="Times New Roman"/>
          <w:color w:val="1B1B1B"/>
          <w:sz w:val="28"/>
          <w:szCs w:val="28"/>
        </w:rPr>
        <w:t xml:space="preserve"> “</w:t>
      </w:r>
      <w:hyperlink r:id="rId26">
        <w:r>
          <w:rPr>
            <w:rFonts w:ascii="Times New Roman" w:eastAsia="Times New Roman" w:hAnsi="Times New Roman" w:cs="Times New Roman"/>
            <w:color w:val="1155CC"/>
            <w:sz w:val="28"/>
            <w:szCs w:val="28"/>
            <w:highlight w:val="white"/>
            <w:u w:val="single"/>
          </w:rPr>
          <w:t>because officers failed to follow safety guidelines</w:t>
        </w:r>
      </w:hyperlink>
      <w:r>
        <w:rPr>
          <w:rFonts w:ascii="Times New Roman" w:eastAsia="Times New Roman" w:hAnsi="Times New Roman" w:cs="Times New Roman"/>
          <w:color w:val="1B1B1B"/>
          <w:sz w:val="28"/>
          <w:szCs w:val="28"/>
        </w:rPr>
        <w:t xml:space="preserve">.” In 2017, Harlem Park was </w:t>
      </w:r>
      <w:hyperlink r:id="rId27">
        <w:r>
          <w:rPr>
            <w:rFonts w:ascii="Times New Roman" w:eastAsia="Times New Roman" w:hAnsi="Times New Roman" w:cs="Times New Roman"/>
            <w:color w:val="1155CC"/>
            <w:sz w:val="28"/>
            <w:szCs w:val="28"/>
            <w:u w:val="single"/>
          </w:rPr>
          <w:t>locked down</w:t>
        </w:r>
      </w:hyperlink>
      <w:r>
        <w:rPr>
          <w:rFonts w:ascii="Times New Roman" w:eastAsia="Times New Roman" w:hAnsi="Times New Roman" w:cs="Times New Roman"/>
          <w:color w:val="1B1B1B"/>
          <w:sz w:val="28"/>
          <w:szCs w:val="28"/>
        </w:rPr>
        <w:t xml:space="preserve"> by police for nearly a week after a detective was murdered before testifying at a trial against other police officers. Some organizations questioned whether this action by the police was lawful.</w:t>
      </w:r>
    </w:p>
    <w:p w14:paraId="00000012" w14:textId="77777777" w:rsidR="00BE6AE4" w:rsidRDefault="00CE1877">
      <w:pPr>
        <w:spacing w:before="200" w:after="200"/>
        <w:rPr>
          <w:rFonts w:ascii="Times New Roman" w:eastAsia="Times New Roman" w:hAnsi="Times New Roman" w:cs="Times New Roman"/>
          <w:color w:val="1B1B1B"/>
          <w:sz w:val="28"/>
          <w:szCs w:val="28"/>
        </w:rPr>
      </w:pPr>
      <w:r>
        <w:rPr>
          <w:rFonts w:ascii="Times New Roman" w:eastAsia="Times New Roman" w:hAnsi="Times New Roman" w:cs="Times New Roman"/>
          <w:sz w:val="28"/>
          <w:szCs w:val="28"/>
        </w:rPr>
        <w:t xml:space="preserve">Baltimore resident Rachel </w:t>
      </w:r>
      <w:proofErr w:type="spellStart"/>
      <w:r>
        <w:rPr>
          <w:rFonts w:ascii="Times New Roman" w:eastAsia="Times New Roman" w:hAnsi="Times New Roman" w:cs="Times New Roman"/>
          <w:sz w:val="28"/>
          <w:szCs w:val="28"/>
        </w:rPr>
        <w:t>Vique</w:t>
      </w:r>
      <w:r>
        <w:rPr>
          <w:rFonts w:ascii="Times New Roman" w:eastAsia="Times New Roman" w:hAnsi="Times New Roman" w:cs="Times New Roman"/>
          <w:sz w:val="28"/>
          <w:szCs w:val="28"/>
        </w:rPr>
        <w:t>ira</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was located in</w:t>
      </w:r>
      <w:proofErr w:type="gramEnd"/>
      <w:r>
        <w:rPr>
          <w:rFonts w:ascii="Times New Roman" w:eastAsia="Times New Roman" w:hAnsi="Times New Roman" w:cs="Times New Roman"/>
          <w:sz w:val="28"/>
          <w:szCs w:val="28"/>
        </w:rPr>
        <w:t xml:space="preserve"> the boil water advisory zone. </w:t>
      </w:r>
      <w:r>
        <w:rPr>
          <w:rFonts w:ascii="Times New Roman" w:eastAsia="Times New Roman" w:hAnsi="Times New Roman" w:cs="Times New Roman"/>
          <w:color w:val="1B1B1B"/>
          <w:sz w:val="28"/>
          <w:szCs w:val="28"/>
        </w:rPr>
        <w:t xml:space="preserve">“While facing decades of underinvestment and neglect, these neighborhoods have simultaneously faced increasing racist police violence and surveillance,” she said. In 2020, Baltimore responded to the massive </w:t>
      </w:r>
      <w:r>
        <w:rPr>
          <w:rFonts w:ascii="Times New Roman" w:eastAsia="Times New Roman" w:hAnsi="Times New Roman" w:cs="Times New Roman"/>
          <w:color w:val="1B1B1B"/>
          <w:sz w:val="28"/>
          <w:szCs w:val="28"/>
        </w:rPr>
        <w:t xml:space="preserve">public protests surrounding George Floyd’s death by </w:t>
      </w:r>
      <w:hyperlink r:id="rId28">
        <w:r>
          <w:rPr>
            <w:rFonts w:ascii="Times New Roman" w:eastAsia="Times New Roman" w:hAnsi="Times New Roman" w:cs="Times New Roman"/>
            <w:color w:val="1155CC"/>
            <w:sz w:val="28"/>
            <w:szCs w:val="28"/>
            <w:u w:val="single"/>
          </w:rPr>
          <w:t>defunding</w:t>
        </w:r>
      </w:hyperlink>
      <w:r>
        <w:rPr>
          <w:rFonts w:ascii="Times New Roman" w:eastAsia="Times New Roman" w:hAnsi="Times New Roman" w:cs="Times New Roman"/>
          <w:color w:val="1B1B1B"/>
          <w:sz w:val="28"/>
          <w:szCs w:val="28"/>
        </w:rPr>
        <w:t xml:space="preserve"> the police budget by $22 million. But </w:t>
      </w:r>
      <w:hyperlink r:id="rId29">
        <w:r>
          <w:rPr>
            <w:rFonts w:ascii="Times New Roman" w:eastAsia="Times New Roman" w:hAnsi="Times New Roman" w:cs="Times New Roman"/>
            <w:color w:val="1155CC"/>
            <w:sz w:val="28"/>
            <w:szCs w:val="28"/>
            <w:u w:val="single"/>
          </w:rPr>
          <w:t>in 2021</w:t>
        </w:r>
      </w:hyperlink>
      <w:r>
        <w:rPr>
          <w:rFonts w:ascii="Times New Roman" w:eastAsia="Times New Roman" w:hAnsi="Times New Roman" w:cs="Times New Roman"/>
          <w:color w:val="1B1B1B"/>
          <w:sz w:val="28"/>
          <w:szCs w:val="28"/>
        </w:rPr>
        <w:t>, Baltimore City increased police funding by $28 million. This not only canceled out the 2020 decrease but also tacked on an additional $8 million to the police budget.</w:t>
      </w:r>
    </w:p>
    <w:p w14:paraId="00000013" w14:textId="77777777" w:rsidR="00BE6AE4" w:rsidRDefault="00CE1877">
      <w:pPr>
        <w:spacing w:before="200" w:after="200"/>
        <w:rPr>
          <w:rFonts w:ascii="Times New Roman" w:eastAsia="Times New Roman" w:hAnsi="Times New Roman" w:cs="Times New Roman"/>
          <w:color w:val="1B1B1B"/>
          <w:sz w:val="28"/>
          <w:szCs w:val="28"/>
        </w:rPr>
      </w:pPr>
      <w:r>
        <w:rPr>
          <w:rFonts w:ascii="Times New Roman" w:eastAsia="Times New Roman" w:hAnsi="Times New Roman" w:cs="Times New Roman"/>
          <w:color w:val="1B1B1B"/>
          <w:sz w:val="28"/>
          <w:szCs w:val="28"/>
        </w:rPr>
        <w:t>“In Baltimore, and many other cities</w:t>
      </w:r>
      <w:r>
        <w:rPr>
          <w:rFonts w:ascii="Times New Roman" w:eastAsia="Times New Roman" w:hAnsi="Times New Roman" w:cs="Times New Roman"/>
          <w:color w:val="1B1B1B"/>
          <w:sz w:val="28"/>
          <w:szCs w:val="28"/>
        </w:rPr>
        <w:t xml:space="preserve">, the police budgets have ballooned at the expense of public investment in infrastructure, health, jobs, housing, and education,” </w:t>
      </w:r>
      <w:proofErr w:type="spellStart"/>
      <w:r>
        <w:rPr>
          <w:rFonts w:ascii="Times New Roman" w:eastAsia="Times New Roman" w:hAnsi="Times New Roman" w:cs="Times New Roman"/>
          <w:sz w:val="28"/>
          <w:szCs w:val="28"/>
        </w:rPr>
        <w:t>Viqueira</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color w:val="1B1B1B"/>
          <w:sz w:val="28"/>
          <w:szCs w:val="28"/>
        </w:rPr>
        <w:t>said.</w:t>
      </w:r>
    </w:p>
    <w:p w14:paraId="00000014" w14:textId="77777777" w:rsidR="00BE6AE4" w:rsidRDefault="00CE1877">
      <w:pPr>
        <w:spacing w:before="200" w:after="200"/>
        <w:rPr>
          <w:rFonts w:ascii="Times New Roman" w:eastAsia="Times New Roman" w:hAnsi="Times New Roman" w:cs="Times New Roman"/>
          <w:color w:val="1B1B1B"/>
          <w:sz w:val="28"/>
          <w:szCs w:val="28"/>
        </w:rPr>
      </w:pPr>
      <w:r>
        <w:rPr>
          <w:rFonts w:ascii="Times New Roman" w:eastAsia="Times New Roman" w:hAnsi="Times New Roman" w:cs="Times New Roman"/>
          <w:color w:val="1B1B1B"/>
          <w:sz w:val="28"/>
          <w:szCs w:val="28"/>
        </w:rPr>
        <w:t xml:space="preserve">Jackson, Mississippi, was </w:t>
      </w:r>
      <w:hyperlink r:id="rId30">
        <w:r>
          <w:rPr>
            <w:rFonts w:ascii="Times New Roman" w:eastAsia="Times New Roman" w:hAnsi="Times New Roman" w:cs="Times New Roman"/>
            <w:color w:val="1155CC"/>
            <w:sz w:val="28"/>
            <w:szCs w:val="28"/>
            <w:u w:val="single"/>
          </w:rPr>
          <w:t>under a boil water notice</w:t>
        </w:r>
      </w:hyperlink>
      <w:r>
        <w:rPr>
          <w:rFonts w:ascii="Times New Roman" w:eastAsia="Times New Roman" w:hAnsi="Times New Roman" w:cs="Times New Roman"/>
          <w:color w:val="1B1B1B"/>
          <w:sz w:val="28"/>
          <w:szCs w:val="28"/>
        </w:rPr>
        <w:t xml:space="preserve"> from </w:t>
      </w:r>
      <w:hyperlink r:id="rId31">
        <w:r>
          <w:rPr>
            <w:rFonts w:ascii="Times New Roman" w:eastAsia="Times New Roman" w:hAnsi="Times New Roman" w:cs="Times New Roman"/>
            <w:color w:val="1155CC"/>
            <w:sz w:val="28"/>
            <w:szCs w:val="28"/>
            <w:u w:val="single"/>
          </w:rPr>
          <w:t>July 29 to September 1</w:t>
        </w:r>
        <w:r>
          <w:rPr>
            <w:rFonts w:ascii="Times New Roman" w:eastAsia="Times New Roman" w:hAnsi="Times New Roman" w:cs="Times New Roman"/>
            <w:color w:val="1155CC"/>
            <w:sz w:val="28"/>
            <w:szCs w:val="28"/>
            <w:u w:val="single"/>
          </w:rPr>
          <w:t>5</w:t>
        </w:r>
      </w:hyperlink>
      <w:r>
        <w:rPr>
          <w:rFonts w:ascii="Times New Roman" w:eastAsia="Times New Roman" w:hAnsi="Times New Roman" w:cs="Times New Roman"/>
          <w:color w:val="1B1B1B"/>
          <w:sz w:val="28"/>
          <w:szCs w:val="28"/>
        </w:rPr>
        <w:t xml:space="preserve">. And from </w:t>
      </w:r>
      <w:hyperlink r:id="rId32">
        <w:r>
          <w:rPr>
            <w:rFonts w:ascii="Times New Roman" w:eastAsia="Times New Roman" w:hAnsi="Times New Roman" w:cs="Times New Roman"/>
            <w:color w:val="1155CC"/>
            <w:sz w:val="28"/>
            <w:szCs w:val="28"/>
            <w:u w:val="single"/>
          </w:rPr>
          <w:t>August 30</w:t>
        </w:r>
      </w:hyperlink>
      <w:r>
        <w:rPr>
          <w:rFonts w:ascii="Times New Roman" w:eastAsia="Times New Roman" w:hAnsi="Times New Roman" w:cs="Times New Roman"/>
          <w:color w:val="1B1B1B"/>
          <w:sz w:val="28"/>
          <w:szCs w:val="28"/>
        </w:rPr>
        <w:t xml:space="preserve"> to </w:t>
      </w:r>
      <w:hyperlink r:id="rId33">
        <w:r>
          <w:rPr>
            <w:rFonts w:ascii="Times New Roman" w:eastAsia="Times New Roman" w:hAnsi="Times New Roman" w:cs="Times New Roman"/>
            <w:color w:val="1155CC"/>
            <w:sz w:val="28"/>
            <w:szCs w:val="28"/>
            <w:u w:val="single"/>
          </w:rPr>
          <w:t>September 5</w:t>
        </w:r>
      </w:hyperlink>
      <w:r>
        <w:rPr>
          <w:rFonts w:ascii="Times New Roman" w:eastAsia="Times New Roman" w:hAnsi="Times New Roman" w:cs="Times New Roman"/>
          <w:color w:val="1B1B1B"/>
          <w:sz w:val="28"/>
          <w:szCs w:val="28"/>
        </w:rPr>
        <w:t>, the water stopped running for many of Jackson’s more than 150,000 residents, leaving public spaces like schools without running sinks or working toilets. Although water pressure has now been restored, the w</w:t>
      </w:r>
      <w:r>
        <w:rPr>
          <w:rFonts w:ascii="Times New Roman" w:eastAsia="Times New Roman" w:hAnsi="Times New Roman" w:cs="Times New Roman"/>
          <w:color w:val="1B1B1B"/>
          <w:sz w:val="28"/>
          <w:szCs w:val="28"/>
        </w:rPr>
        <w:t xml:space="preserve">ater </w:t>
      </w:r>
      <w:hyperlink r:id="rId34">
        <w:r>
          <w:rPr>
            <w:rFonts w:ascii="Times New Roman" w:eastAsia="Times New Roman" w:hAnsi="Times New Roman" w:cs="Times New Roman"/>
            <w:color w:val="1155CC"/>
            <w:sz w:val="28"/>
            <w:szCs w:val="28"/>
            <w:u w:val="single"/>
          </w:rPr>
          <w:t>remains</w:t>
        </w:r>
      </w:hyperlink>
      <w:r>
        <w:rPr>
          <w:rFonts w:ascii="Times New Roman" w:eastAsia="Times New Roman" w:hAnsi="Times New Roman" w:cs="Times New Roman"/>
          <w:color w:val="1B1B1B"/>
          <w:sz w:val="28"/>
          <w:szCs w:val="28"/>
        </w:rPr>
        <w:t xml:space="preserve"> contaminated.</w:t>
      </w:r>
    </w:p>
    <w:p w14:paraId="00000015" w14:textId="77777777" w:rsidR="00BE6AE4" w:rsidRDefault="00CE1877">
      <w:pPr>
        <w:spacing w:before="200" w:after="200"/>
        <w:rPr>
          <w:rFonts w:ascii="Times New Roman" w:eastAsia="Times New Roman" w:hAnsi="Times New Roman" w:cs="Times New Roman"/>
          <w:color w:val="1B1B1B"/>
          <w:sz w:val="28"/>
          <w:szCs w:val="28"/>
        </w:rPr>
      </w:pPr>
      <w:proofErr w:type="spellStart"/>
      <w:r>
        <w:rPr>
          <w:rFonts w:ascii="Times New Roman" w:eastAsia="Times New Roman" w:hAnsi="Times New Roman" w:cs="Times New Roman"/>
          <w:color w:val="1B1B1B"/>
          <w:sz w:val="28"/>
          <w:szCs w:val="28"/>
        </w:rPr>
        <w:t>Derykah</w:t>
      </w:r>
      <w:proofErr w:type="spellEnd"/>
      <w:r>
        <w:rPr>
          <w:rFonts w:ascii="Times New Roman" w:eastAsia="Times New Roman" w:hAnsi="Times New Roman" w:cs="Times New Roman"/>
          <w:color w:val="1B1B1B"/>
          <w:sz w:val="28"/>
          <w:szCs w:val="28"/>
        </w:rPr>
        <w:t xml:space="preserve"> Watts, who distributed water to Jackson residents as part of her student group Jackson Water Crisis Advoca</w:t>
      </w:r>
      <w:r>
        <w:rPr>
          <w:rFonts w:ascii="Times New Roman" w:eastAsia="Times New Roman" w:hAnsi="Times New Roman" w:cs="Times New Roman"/>
          <w:color w:val="1B1B1B"/>
          <w:sz w:val="28"/>
          <w:szCs w:val="28"/>
        </w:rPr>
        <w:t xml:space="preserve">cy Team, said, “This is a reality that Jackson has faced for a very long time. I know growing up, I remember always hearing my </w:t>
      </w:r>
      <w:r>
        <w:rPr>
          <w:rFonts w:ascii="Times New Roman" w:eastAsia="Times New Roman" w:hAnsi="Times New Roman" w:cs="Times New Roman"/>
          <w:color w:val="1B1B1B"/>
          <w:sz w:val="28"/>
          <w:szCs w:val="28"/>
        </w:rPr>
        <w:lastRenderedPageBreak/>
        <w:t>mother say, ‘Oh, we’re on boil water notice this week, don’t use the water [straight from the tap].’”</w:t>
      </w:r>
    </w:p>
    <w:p w14:paraId="00000016" w14:textId="77777777" w:rsidR="00BE6AE4" w:rsidRDefault="00CE1877">
      <w:pPr>
        <w:spacing w:before="200" w:after="200"/>
        <w:rPr>
          <w:rFonts w:ascii="Times New Roman" w:eastAsia="Times New Roman" w:hAnsi="Times New Roman" w:cs="Times New Roman"/>
          <w:color w:val="1B1B1B"/>
          <w:sz w:val="28"/>
          <w:szCs w:val="28"/>
        </w:rPr>
      </w:pPr>
      <w:r>
        <w:rPr>
          <w:rFonts w:ascii="Times New Roman" w:eastAsia="Times New Roman" w:hAnsi="Times New Roman" w:cs="Times New Roman"/>
          <w:color w:val="1B1B1B"/>
          <w:sz w:val="28"/>
          <w:szCs w:val="28"/>
        </w:rPr>
        <w:t xml:space="preserve">Jackson is </w:t>
      </w:r>
      <w:hyperlink r:id="rId35">
        <w:r>
          <w:rPr>
            <w:rFonts w:ascii="Times New Roman" w:eastAsia="Times New Roman" w:hAnsi="Times New Roman" w:cs="Times New Roman"/>
            <w:color w:val="1155CC"/>
            <w:sz w:val="28"/>
            <w:szCs w:val="28"/>
            <w:u w:val="single"/>
          </w:rPr>
          <w:t>82.5 percent</w:t>
        </w:r>
      </w:hyperlink>
      <w:r>
        <w:rPr>
          <w:rFonts w:ascii="Times New Roman" w:eastAsia="Times New Roman" w:hAnsi="Times New Roman" w:cs="Times New Roman"/>
          <w:color w:val="1B1B1B"/>
          <w:sz w:val="28"/>
          <w:szCs w:val="28"/>
        </w:rPr>
        <w:t xml:space="preserve"> Black, and this water crisis is </w:t>
      </w:r>
      <w:hyperlink r:id="rId36">
        <w:r>
          <w:rPr>
            <w:rFonts w:ascii="Times New Roman" w:eastAsia="Times New Roman" w:hAnsi="Times New Roman" w:cs="Times New Roman"/>
            <w:color w:val="1155CC"/>
            <w:sz w:val="28"/>
            <w:szCs w:val="28"/>
            <w:u w:val="single"/>
          </w:rPr>
          <w:t>only the latest</w:t>
        </w:r>
      </w:hyperlink>
      <w:r>
        <w:rPr>
          <w:rFonts w:ascii="Times New Roman" w:eastAsia="Times New Roman" w:hAnsi="Times New Roman" w:cs="Times New Roman"/>
          <w:color w:val="1B1B1B"/>
          <w:sz w:val="28"/>
          <w:szCs w:val="28"/>
        </w:rPr>
        <w:t xml:space="preserve"> in a chain of failures in the city’s underfunded water system. The roots of the water cri</w:t>
      </w:r>
      <w:r>
        <w:rPr>
          <w:rFonts w:ascii="Times New Roman" w:eastAsia="Times New Roman" w:hAnsi="Times New Roman" w:cs="Times New Roman"/>
          <w:color w:val="1B1B1B"/>
          <w:sz w:val="28"/>
          <w:szCs w:val="28"/>
        </w:rPr>
        <w:t xml:space="preserve">sis originate in the era immediately following the racial </w:t>
      </w:r>
      <w:hyperlink r:id="rId37">
        <w:r>
          <w:rPr>
            <w:rFonts w:ascii="Times New Roman" w:eastAsia="Times New Roman" w:hAnsi="Times New Roman" w:cs="Times New Roman"/>
            <w:color w:val="1155CC"/>
            <w:sz w:val="28"/>
            <w:szCs w:val="28"/>
            <w:u w:val="single"/>
          </w:rPr>
          <w:t>desegregation</w:t>
        </w:r>
      </w:hyperlink>
      <w:r>
        <w:rPr>
          <w:rFonts w:ascii="Times New Roman" w:eastAsia="Times New Roman" w:hAnsi="Times New Roman" w:cs="Times New Roman"/>
          <w:color w:val="1B1B1B"/>
          <w:sz w:val="28"/>
          <w:szCs w:val="28"/>
        </w:rPr>
        <w:t xml:space="preserve"> of schools in Jackson in the late 1960s and early 1970s. Following </w:t>
      </w:r>
      <w:hyperlink r:id="rId38">
        <w:r>
          <w:rPr>
            <w:rFonts w:ascii="Times New Roman" w:eastAsia="Times New Roman" w:hAnsi="Times New Roman" w:cs="Times New Roman"/>
            <w:color w:val="1155CC"/>
            <w:sz w:val="28"/>
            <w:szCs w:val="28"/>
            <w:u w:val="single"/>
          </w:rPr>
          <w:t>desegregation</w:t>
        </w:r>
      </w:hyperlink>
      <w:r>
        <w:rPr>
          <w:rFonts w:ascii="Times New Roman" w:eastAsia="Times New Roman" w:hAnsi="Times New Roman" w:cs="Times New Roman"/>
          <w:color w:val="1B1B1B"/>
          <w:sz w:val="28"/>
          <w:szCs w:val="28"/>
        </w:rPr>
        <w:t xml:space="preserve">, white residents left the city </w:t>
      </w:r>
      <w:proofErr w:type="spellStart"/>
      <w:r>
        <w:rPr>
          <w:rFonts w:ascii="Times New Roman" w:eastAsia="Times New Roman" w:hAnsi="Times New Roman" w:cs="Times New Roman"/>
          <w:color w:val="1B1B1B"/>
          <w:sz w:val="28"/>
          <w:szCs w:val="28"/>
        </w:rPr>
        <w:t>en</w:t>
      </w:r>
      <w:proofErr w:type="spellEnd"/>
      <w:r>
        <w:rPr>
          <w:rFonts w:ascii="Times New Roman" w:eastAsia="Times New Roman" w:hAnsi="Times New Roman" w:cs="Times New Roman"/>
          <w:color w:val="1B1B1B"/>
          <w:sz w:val="28"/>
          <w:szCs w:val="28"/>
        </w:rPr>
        <w:t xml:space="preserve"> masse. From 1960 to 1990, the white population residing in Jackson </w:t>
      </w:r>
      <w:hyperlink r:id="rId39">
        <w:r>
          <w:rPr>
            <w:rFonts w:ascii="Times New Roman" w:eastAsia="Times New Roman" w:hAnsi="Times New Roman" w:cs="Times New Roman"/>
            <w:color w:val="1155CC"/>
            <w:sz w:val="28"/>
            <w:szCs w:val="28"/>
            <w:u w:val="single"/>
          </w:rPr>
          <w:t>shrunk by 6,000</w:t>
        </w:r>
      </w:hyperlink>
      <w:r>
        <w:rPr>
          <w:rFonts w:ascii="Times New Roman" w:eastAsia="Times New Roman" w:hAnsi="Times New Roman" w:cs="Times New Roman"/>
          <w:color w:val="1B1B1B"/>
          <w:sz w:val="28"/>
          <w:szCs w:val="28"/>
        </w:rPr>
        <w:t xml:space="preserve">. White departure meant that white residents, historically </w:t>
      </w:r>
      <w:hyperlink r:id="rId40">
        <w:r>
          <w:rPr>
            <w:rFonts w:ascii="Times New Roman" w:eastAsia="Times New Roman" w:hAnsi="Times New Roman" w:cs="Times New Roman"/>
            <w:color w:val="1155CC"/>
            <w:sz w:val="28"/>
            <w:szCs w:val="28"/>
            <w:u w:val="single"/>
          </w:rPr>
          <w:t>more well-off</w:t>
        </w:r>
      </w:hyperlink>
      <w:r>
        <w:rPr>
          <w:rFonts w:ascii="Times New Roman" w:eastAsia="Times New Roman" w:hAnsi="Times New Roman" w:cs="Times New Roman"/>
          <w:color w:val="1B1B1B"/>
          <w:sz w:val="28"/>
          <w:szCs w:val="28"/>
        </w:rPr>
        <w:t xml:space="preserve"> than descendants of Black people who were enslav</w:t>
      </w:r>
      <w:r>
        <w:rPr>
          <w:rFonts w:ascii="Times New Roman" w:eastAsia="Times New Roman" w:hAnsi="Times New Roman" w:cs="Times New Roman"/>
          <w:color w:val="1B1B1B"/>
          <w:sz w:val="28"/>
          <w:szCs w:val="28"/>
        </w:rPr>
        <w:t>ed, would no longer constitute a large portion of the tax base for city funding.</w:t>
      </w:r>
    </w:p>
    <w:p w14:paraId="00000017" w14:textId="77777777" w:rsidR="00BE6AE4" w:rsidRDefault="00CE1877">
      <w:pPr>
        <w:spacing w:before="200" w:after="200"/>
        <w:rPr>
          <w:rFonts w:ascii="Times New Roman" w:eastAsia="Times New Roman" w:hAnsi="Times New Roman" w:cs="Times New Roman"/>
          <w:color w:val="1B1B1B"/>
          <w:sz w:val="28"/>
          <w:szCs w:val="28"/>
        </w:rPr>
      </w:pPr>
      <w:r>
        <w:rPr>
          <w:rFonts w:ascii="Times New Roman" w:eastAsia="Times New Roman" w:hAnsi="Times New Roman" w:cs="Times New Roman"/>
          <w:color w:val="1B1B1B"/>
          <w:sz w:val="28"/>
          <w:szCs w:val="28"/>
        </w:rPr>
        <w:t xml:space="preserve">Instead of finding concrete solutions to address the water crisis resulting from systemic racism, both the </w:t>
      </w:r>
      <w:hyperlink r:id="rId41">
        <w:r>
          <w:rPr>
            <w:rFonts w:ascii="Times New Roman" w:eastAsia="Times New Roman" w:hAnsi="Times New Roman" w:cs="Times New Roman"/>
            <w:color w:val="1155CC"/>
            <w:sz w:val="28"/>
            <w:szCs w:val="28"/>
            <w:u w:val="single"/>
          </w:rPr>
          <w:t>city of Jackson</w:t>
        </w:r>
      </w:hyperlink>
      <w:r>
        <w:rPr>
          <w:rFonts w:ascii="Times New Roman" w:eastAsia="Times New Roman" w:hAnsi="Times New Roman" w:cs="Times New Roman"/>
          <w:color w:val="1B1B1B"/>
          <w:sz w:val="28"/>
          <w:szCs w:val="28"/>
        </w:rPr>
        <w:t xml:space="preserve"> and the </w:t>
      </w:r>
      <w:hyperlink r:id="rId42">
        <w:r>
          <w:rPr>
            <w:rFonts w:ascii="Times New Roman" w:eastAsia="Times New Roman" w:hAnsi="Times New Roman" w:cs="Times New Roman"/>
            <w:color w:val="1155CC"/>
            <w:sz w:val="28"/>
            <w:szCs w:val="28"/>
            <w:u w:val="single"/>
          </w:rPr>
          <w:t>state of Mississippi</w:t>
        </w:r>
      </w:hyperlink>
      <w:r>
        <w:rPr>
          <w:rFonts w:ascii="Times New Roman" w:eastAsia="Times New Roman" w:hAnsi="Times New Roman" w:cs="Times New Roman"/>
          <w:color w:val="1B1B1B"/>
          <w:sz w:val="28"/>
          <w:szCs w:val="28"/>
        </w:rPr>
        <w:t xml:space="preserve"> have be</w:t>
      </w:r>
      <w:r>
        <w:rPr>
          <w:rFonts w:ascii="Times New Roman" w:eastAsia="Times New Roman" w:hAnsi="Times New Roman" w:cs="Times New Roman"/>
          <w:color w:val="1B1B1B"/>
          <w:sz w:val="28"/>
          <w:szCs w:val="28"/>
        </w:rPr>
        <w:t xml:space="preserve">en considering privatizing the city’s water supply following the crisis. “We’ve already seen how privatization of Texas’ electrical grid meant </w:t>
      </w:r>
      <w:hyperlink r:id="rId43">
        <w:r>
          <w:rPr>
            <w:rFonts w:ascii="Times New Roman" w:eastAsia="Times New Roman" w:hAnsi="Times New Roman" w:cs="Times New Roman"/>
            <w:color w:val="1155CC"/>
            <w:sz w:val="28"/>
            <w:szCs w:val="28"/>
            <w:u w:val="single"/>
          </w:rPr>
          <w:t>massive shut-offs</w:t>
        </w:r>
      </w:hyperlink>
      <w:r>
        <w:rPr>
          <w:rFonts w:ascii="Times New Roman" w:eastAsia="Times New Roman" w:hAnsi="Times New Roman" w:cs="Times New Roman"/>
          <w:color w:val="1B1B1B"/>
          <w:sz w:val="28"/>
          <w:szCs w:val="28"/>
        </w:rPr>
        <w:t xml:space="preserve"> of heat in the middle of a winter storm,” said local activist </w:t>
      </w:r>
      <w:proofErr w:type="spellStart"/>
      <w:r>
        <w:rPr>
          <w:rFonts w:ascii="Times New Roman" w:eastAsia="Times New Roman" w:hAnsi="Times New Roman" w:cs="Times New Roman"/>
          <w:color w:val="1B1B1B"/>
          <w:sz w:val="28"/>
          <w:szCs w:val="28"/>
        </w:rPr>
        <w:t>Bezal</w:t>
      </w:r>
      <w:proofErr w:type="spellEnd"/>
      <w:r>
        <w:rPr>
          <w:rFonts w:ascii="Times New Roman" w:eastAsia="Times New Roman" w:hAnsi="Times New Roman" w:cs="Times New Roman"/>
          <w:color w:val="1B1B1B"/>
          <w:sz w:val="28"/>
          <w:szCs w:val="28"/>
        </w:rPr>
        <w:t xml:space="preserve"> Jupiter. “People lost their power, people froze, and some people even died [</w:t>
      </w:r>
      <w:hyperlink r:id="rId44">
        <w:r>
          <w:rPr>
            <w:rFonts w:ascii="Times New Roman" w:eastAsia="Times New Roman" w:hAnsi="Times New Roman" w:cs="Times New Roman"/>
            <w:color w:val="1155CC"/>
            <w:sz w:val="28"/>
            <w:szCs w:val="28"/>
            <w:u w:val="single"/>
          </w:rPr>
          <w:t>as many as 246</w:t>
        </w:r>
      </w:hyperlink>
      <w:r>
        <w:rPr>
          <w:rFonts w:ascii="Times New Roman" w:eastAsia="Times New Roman" w:hAnsi="Times New Roman" w:cs="Times New Roman"/>
          <w:sz w:val="28"/>
          <w:szCs w:val="28"/>
        </w:rPr>
        <w:t>]</w:t>
      </w:r>
      <w:r>
        <w:rPr>
          <w:rFonts w:ascii="Times New Roman" w:eastAsia="Times New Roman" w:hAnsi="Times New Roman" w:cs="Times New Roman"/>
          <w:color w:val="1B1B1B"/>
          <w:sz w:val="28"/>
          <w:szCs w:val="28"/>
        </w:rPr>
        <w:t>. Do we want the same future for Jackson’s water system?”</w:t>
      </w:r>
    </w:p>
    <w:p w14:paraId="00000018" w14:textId="77777777" w:rsidR="00BE6AE4" w:rsidRDefault="00CE1877">
      <w:pPr>
        <w:spacing w:before="200" w:after="200"/>
        <w:rPr>
          <w:rFonts w:ascii="Times New Roman" w:eastAsia="Times New Roman" w:hAnsi="Times New Roman" w:cs="Times New Roman"/>
          <w:b/>
          <w:color w:val="1B1B1B"/>
          <w:sz w:val="28"/>
          <w:szCs w:val="28"/>
        </w:rPr>
      </w:pPr>
      <w:r>
        <w:rPr>
          <w:rFonts w:ascii="Times New Roman" w:eastAsia="Times New Roman" w:hAnsi="Times New Roman" w:cs="Times New Roman"/>
          <w:b/>
          <w:color w:val="1B1B1B"/>
          <w:sz w:val="28"/>
          <w:szCs w:val="28"/>
        </w:rPr>
        <w:t>A Water Crisis That Never Ended</w:t>
      </w:r>
    </w:p>
    <w:p w14:paraId="00000019" w14:textId="77777777" w:rsidR="00BE6AE4" w:rsidRDefault="00CE1877">
      <w:pPr>
        <w:spacing w:before="200" w:after="200"/>
        <w:rPr>
          <w:rFonts w:ascii="Times New Roman" w:eastAsia="Times New Roman" w:hAnsi="Times New Roman" w:cs="Times New Roman"/>
          <w:color w:val="1B1B1B"/>
          <w:sz w:val="28"/>
          <w:szCs w:val="28"/>
        </w:rPr>
      </w:pPr>
      <w:r>
        <w:rPr>
          <w:rFonts w:ascii="Times New Roman" w:eastAsia="Times New Roman" w:hAnsi="Times New Roman" w:cs="Times New Roman"/>
          <w:color w:val="1B1B1B"/>
          <w:sz w:val="28"/>
          <w:szCs w:val="28"/>
        </w:rPr>
        <w:t xml:space="preserve">The </w:t>
      </w:r>
      <w:hyperlink r:id="rId45">
        <w:r>
          <w:rPr>
            <w:rFonts w:ascii="Times New Roman" w:eastAsia="Times New Roman" w:hAnsi="Times New Roman" w:cs="Times New Roman"/>
            <w:color w:val="1155CC"/>
            <w:sz w:val="28"/>
            <w:szCs w:val="28"/>
            <w:u w:val="single"/>
          </w:rPr>
          <w:t>majority-Black</w:t>
        </w:r>
      </w:hyperlink>
      <w:r>
        <w:rPr>
          <w:rFonts w:ascii="Times New Roman" w:eastAsia="Times New Roman" w:hAnsi="Times New Roman" w:cs="Times New Roman"/>
          <w:color w:val="1B1B1B"/>
          <w:sz w:val="28"/>
          <w:szCs w:val="28"/>
        </w:rPr>
        <w:t xml:space="preserve"> city of Flint, Michigan, made </w:t>
      </w:r>
      <w:hyperlink r:id="rId46">
        <w:r>
          <w:rPr>
            <w:rFonts w:ascii="Times New Roman" w:eastAsia="Times New Roman" w:hAnsi="Times New Roman" w:cs="Times New Roman"/>
            <w:color w:val="1155CC"/>
            <w:sz w:val="28"/>
            <w:szCs w:val="28"/>
            <w:u w:val="single"/>
          </w:rPr>
          <w:t>headlines</w:t>
        </w:r>
      </w:hyperlink>
      <w:r>
        <w:rPr>
          <w:rFonts w:ascii="Times New Roman" w:eastAsia="Times New Roman" w:hAnsi="Times New Roman" w:cs="Times New Roman"/>
          <w:color w:val="1B1B1B"/>
          <w:sz w:val="28"/>
          <w:szCs w:val="28"/>
        </w:rPr>
        <w:t xml:space="preserve"> in 2016 when it was revealed that for two years, the state government had been covering up the fact that residents were actively being poisoned by lead in their water supply. Six years later, the Michigan Departm</w:t>
      </w:r>
      <w:r>
        <w:rPr>
          <w:rFonts w:ascii="Times New Roman" w:eastAsia="Times New Roman" w:hAnsi="Times New Roman" w:cs="Times New Roman"/>
          <w:color w:val="1B1B1B"/>
          <w:sz w:val="28"/>
          <w:szCs w:val="28"/>
        </w:rPr>
        <w:t xml:space="preserve">ent of Environment, Great Lakes, and Energy said that the amount of lead in the water </w:t>
      </w:r>
      <w:hyperlink r:id="rId47">
        <w:r>
          <w:rPr>
            <w:rFonts w:ascii="Times New Roman" w:eastAsia="Times New Roman" w:hAnsi="Times New Roman" w:cs="Times New Roman"/>
            <w:color w:val="1155CC"/>
            <w:sz w:val="28"/>
            <w:szCs w:val="28"/>
            <w:u w:val="single"/>
          </w:rPr>
          <w:t xml:space="preserve">complies with </w:t>
        </w:r>
        <w:r>
          <w:rPr>
            <w:rFonts w:ascii="Times New Roman" w:eastAsia="Times New Roman" w:hAnsi="Times New Roman" w:cs="Times New Roman"/>
            <w:color w:val="1155CC"/>
            <w:sz w:val="28"/>
            <w:szCs w:val="28"/>
            <w:u w:val="single"/>
          </w:rPr>
          <w:t>state and federal standards</w:t>
        </w:r>
      </w:hyperlink>
      <w:r>
        <w:rPr>
          <w:rFonts w:ascii="Times New Roman" w:eastAsia="Times New Roman" w:hAnsi="Times New Roman" w:cs="Times New Roman"/>
          <w:color w:val="1B1B1B"/>
          <w:sz w:val="28"/>
          <w:szCs w:val="28"/>
        </w:rPr>
        <w:t xml:space="preserve">, yet scientists insist that </w:t>
      </w:r>
      <w:hyperlink r:id="rId48">
        <w:r>
          <w:rPr>
            <w:rFonts w:ascii="Times New Roman" w:eastAsia="Times New Roman" w:hAnsi="Times New Roman" w:cs="Times New Roman"/>
            <w:color w:val="1155CC"/>
            <w:sz w:val="28"/>
            <w:szCs w:val="28"/>
            <w:u w:val="single"/>
          </w:rPr>
          <w:t>no amount of lead in water is safe</w:t>
        </w:r>
      </w:hyperlink>
      <w:r>
        <w:rPr>
          <w:rFonts w:ascii="Times New Roman" w:eastAsia="Times New Roman" w:hAnsi="Times New Roman" w:cs="Times New Roman"/>
          <w:color w:val="1B1B1B"/>
          <w:sz w:val="28"/>
          <w:szCs w:val="28"/>
        </w:rPr>
        <w:t>. And as of April of 2022, the government was yet t</w:t>
      </w:r>
      <w:r>
        <w:rPr>
          <w:rFonts w:ascii="Times New Roman" w:eastAsia="Times New Roman" w:hAnsi="Times New Roman" w:cs="Times New Roman"/>
          <w:color w:val="1B1B1B"/>
          <w:sz w:val="28"/>
          <w:szCs w:val="28"/>
        </w:rPr>
        <w:t xml:space="preserve">o replace </w:t>
      </w:r>
      <w:hyperlink r:id="rId49">
        <w:r>
          <w:rPr>
            <w:rFonts w:ascii="Times New Roman" w:eastAsia="Times New Roman" w:hAnsi="Times New Roman" w:cs="Times New Roman"/>
            <w:color w:val="1155CC"/>
            <w:sz w:val="28"/>
            <w:szCs w:val="28"/>
            <w:u w:val="single"/>
          </w:rPr>
          <w:t>1,800 lead pipes</w:t>
        </w:r>
      </w:hyperlink>
      <w:r>
        <w:rPr>
          <w:rFonts w:ascii="Times New Roman" w:eastAsia="Times New Roman" w:hAnsi="Times New Roman" w:cs="Times New Roman"/>
          <w:color w:val="1B1B1B"/>
          <w:sz w:val="28"/>
          <w:szCs w:val="28"/>
        </w:rPr>
        <w:t>.</w:t>
      </w:r>
    </w:p>
    <w:p w14:paraId="0000001A" w14:textId="77777777" w:rsidR="00BE6AE4" w:rsidRDefault="00CE1877">
      <w:pPr>
        <w:spacing w:before="200" w:after="200"/>
        <w:rPr>
          <w:rFonts w:ascii="Times New Roman" w:eastAsia="Times New Roman" w:hAnsi="Times New Roman" w:cs="Times New Roman"/>
          <w:color w:val="1B1B1B"/>
          <w:sz w:val="28"/>
          <w:szCs w:val="28"/>
        </w:rPr>
      </w:pPr>
      <w:r>
        <w:rPr>
          <w:rFonts w:ascii="Times New Roman" w:eastAsia="Times New Roman" w:hAnsi="Times New Roman" w:cs="Times New Roman"/>
          <w:color w:val="1B1B1B"/>
          <w:sz w:val="28"/>
          <w:szCs w:val="28"/>
        </w:rPr>
        <w:t>“[Governments] will fund rich white communities for in</w:t>
      </w:r>
      <w:r>
        <w:rPr>
          <w:rFonts w:ascii="Times New Roman" w:eastAsia="Times New Roman" w:hAnsi="Times New Roman" w:cs="Times New Roman"/>
          <w:color w:val="1B1B1B"/>
          <w:sz w:val="28"/>
          <w:szCs w:val="28"/>
        </w:rPr>
        <w:t xml:space="preserve">frastructure upgrades, but they absolutely won’t do it for cities like Flint, Baltimore, and Jackson,” said Mitchell Bonga, a law clerk at </w:t>
      </w:r>
      <w:hyperlink r:id="rId50">
        <w:r>
          <w:rPr>
            <w:rFonts w:ascii="Times New Roman" w:eastAsia="Times New Roman" w:hAnsi="Times New Roman" w:cs="Times New Roman"/>
            <w:color w:val="1155CC"/>
            <w:sz w:val="28"/>
            <w:szCs w:val="28"/>
            <w:u w:val="single"/>
          </w:rPr>
          <w:t>Goodman, Hurwitz and James</w:t>
        </w:r>
      </w:hyperlink>
      <w:r>
        <w:rPr>
          <w:rFonts w:ascii="Times New Roman" w:eastAsia="Times New Roman" w:hAnsi="Times New Roman" w:cs="Times New Roman"/>
          <w:color w:val="1B1B1B"/>
          <w:sz w:val="28"/>
          <w:szCs w:val="28"/>
        </w:rPr>
        <w:t xml:space="preserve">, a law firm that </w:t>
      </w:r>
      <w:hyperlink r:id="rId51">
        <w:r>
          <w:rPr>
            <w:rFonts w:ascii="Times New Roman" w:eastAsia="Times New Roman" w:hAnsi="Times New Roman" w:cs="Times New Roman"/>
            <w:color w:val="1155CC"/>
            <w:sz w:val="28"/>
            <w:szCs w:val="28"/>
            <w:u w:val="single"/>
          </w:rPr>
          <w:t>filed</w:t>
        </w:r>
      </w:hyperlink>
      <w:r>
        <w:rPr>
          <w:rFonts w:ascii="Times New Roman" w:eastAsia="Times New Roman" w:hAnsi="Times New Roman" w:cs="Times New Roman"/>
          <w:color w:val="1B1B1B"/>
          <w:sz w:val="28"/>
          <w:szCs w:val="28"/>
        </w:rPr>
        <w:t xml:space="preserve"> a class action lawsuit against former Michiga</w:t>
      </w:r>
      <w:r>
        <w:rPr>
          <w:rFonts w:ascii="Times New Roman" w:eastAsia="Times New Roman" w:hAnsi="Times New Roman" w:cs="Times New Roman"/>
          <w:color w:val="1B1B1B"/>
          <w:sz w:val="28"/>
          <w:szCs w:val="28"/>
        </w:rPr>
        <w:t>n Governor Rick Snyder for his role in the Flint crisis.</w:t>
      </w:r>
    </w:p>
    <w:p w14:paraId="0000001B" w14:textId="77777777" w:rsidR="00BE6AE4" w:rsidRDefault="00CE1877">
      <w:pPr>
        <w:spacing w:before="200" w:after="200"/>
        <w:rPr>
          <w:rFonts w:ascii="Times New Roman" w:eastAsia="Times New Roman" w:hAnsi="Times New Roman" w:cs="Times New Roman"/>
          <w:b/>
          <w:color w:val="1B1B1B"/>
          <w:sz w:val="28"/>
          <w:szCs w:val="28"/>
        </w:rPr>
      </w:pPr>
      <w:r>
        <w:rPr>
          <w:rFonts w:ascii="Times New Roman" w:eastAsia="Times New Roman" w:hAnsi="Times New Roman" w:cs="Times New Roman"/>
          <w:b/>
          <w:color w:val="1B1B1B"/>
          <w:sz w:val="28"/>
          <w:szCs w:val="28"/>
        </w:rPr>
        <w:t>‘They Could Have Done It All Along’</w:t>
      </w:r>
    </w:p>
    <w:p w14:paraId="0000001C" w14:textId="77777777" w:rsidR="00BE6AE4" w:rsidRDefault="00CE1877">
      <w:pPr>
        <w:spacing w:before="200" w:after="200"/>
        <w:rPr>
          <w:rFonts w:ascii="Times New Roman" w:eastAsia="Times New Roman" w:hAnsi="Times New Roman" w:cs="Times New Roman"/>
          <w:color w:val="1B1B1B"/>
          <w:sz w:val="28"/>
          <w:szCs w:val="28"/>
        </w:rPr>
      </w:pPr>
      <w:r>
        <w:rPr>
          <w:rFonts w:ascii="Times New Roman" w:eastAsia="Times New Roman" w:hAnsi="Times New Roman" w:cs="Times New Roman"/>
          <w:color w:val="1B1B1B"/>
          <w:sz w:val="28"/>
          <w:szCs w:val="28"/>
        </w:rPr>
        <w:lastRenderedPageBreak/>
        <w:t xml:space="preserve">In the neighboring city of Detroit, which also has a </w:t>
      </w:r>
      <w:hyperlink r:id="rId52">
        <w:r>
          <w:rPr>
            <w:rFonts w:ascii="Times New Roman" w:eastAsia="Times New Roman" w:hAnsi="Times New Roman" w:cs="Times New Roman"/>
            <w:color w:val="1155CC"/>
            <w:sz w:val="28"/>
            <w:szCs w:val="28"/>
            <w:u w:val="single"/>
          </w:rPr>
          <w:t>majority-Blac</w:t>
        </w:r>
        <w:r>
          <w:rPr>
            <w:rFonts w:ascii="Times New Roman" w:eastAsia="Times New Roman" w:hAnsi="Times New Roman" w:cs="Times New Roman"/>
            <w:color w:val="1155CC"/>
            <w:sz w:val="28"/>
            <w:szCs w:val="28"/>
            <w:u w:val="single"/>
          </w:rPr>
          <w:t>k</w:t>
        </w:r>
      </w:hyperlink>
      <w:r>
        <w:rPr>
          <w:rFonts w:ascii="Times New Roman" w:eastAsia="Times New Roman" w:hAnsi="Times New Roman" w:cs="Times New Roman"/>
          <w:color w:val="1B1B1B"/>
          <w:sz w:val="28"/>
          <w:szCs w:val="28"/>
        </w:rPr>
        <w:t xml:space="preserve">, low-income population, residents who cannot pay their water bills have been struggling against water shut-offs. “People can’t afford the water bill [in Detroit],” said local activist and Detroit resident </w:t>
      </w:r>
      <w:proofErr w:type="spellStart"/>
      <w:r>
        <w:rPr>
          <w:rFonts w:ascii="Times New Roman" w:eastAsia="Times New Roman" w:hAnsi="Times New Roman" w:cs="Times New Roman"/>
          <w:color w:val="1B1B1B"/>
          <w:sz w:val="28"/>
          <w:szCs w:val="28"/>
        </w:rPr>
        <w:t>Tharron</w:t>
      </w:r>
      <w:proofErr w:type="spellEnd"/>
      <w:r>
        <w:rPr>
          <w:rFonts w:ascii="Times New Roman" w:eastAsia="Times New Roman" w:hAnsi="Times New Roman" w:cs="Times New Roman"/>
          <w:color w:val="1B1B1B"/>
          <w:sz w:val="28"/>
          <w:szCs w:val="28"/>
        </w:rPr>
        <w:t xml:space="preserve"> Combs. “People sometimes owe hundreds of </w:t>
      </w:r>
      <w:r>
        <w:rPr>
          <w:rFonts w:ascii="Times New Roman" w:eastAsia="Times New Roman" w:hAnsi="Times New Roman" w:cs="Times New Roman"/>
          <w:color w:val="1B1B1B"/>
          <w:sz w:val="28"/>
          <w:szCs w:val="28"/>
        </w:rPr>
        <w:t>dollars in debt to the city for their water bill and when it gets shut off, obviously it’s a public health crisis.”</w:t>
      </w:r>
    </w:p>
    <w:p w14:paraId="0000001D" w14:textId="77777777" w:rsidR="00BE6AE4" w:rsidRDefault="00CE1877">
      <w:pPr>
        <w:spacing w:before="200" w:after="200"/>
        <w:rPr>
          <w:rFonts w:ascii="Times New Roman" w:eastAsia="Times New Roman" w:hAnsi="Times New Roman" w:cs="Times New Roman"/>
          <w:color w:val="1B1B1B"/>
          <w:sz w:val="28"/>
          <w:szCs w:val="28"/>
        </w:rPr>
      </w:pPr>
      <w:r>
        <w:rPr>
          <w:rFonts w:ascii="Times New Roman" w:eastAsia="Times New Roman" w:hAnsi="Times New Roman" w:cs="Times New Roman"/>
          <w:color w:val="1B1B1B"/>
          <w:sz w:val="28"/>
          <w:szCs w:val="28"/>
        </w:rPr>
        <w:t xml:space="preserve">The city imposed a moratorium on water shut-offs for the pandemic, </w:t>
      </w:r>
      <w:hyperlink r:id="rId53">
        <w:r>
          <w:rPr>
            <w:rFonts w:ascii="Times New Roman" w:eastAsia="Times New Roman" w:hAnsi="Times New Roman" w:cs="Times New Roman"/>
            <w:color w:val="1155CC"/>
            <w:sz w:val="28"/>
            <w:szCs w:val="28"/>
            <w:u w:val="single"/>
          </w:rPr>
          <w:t>extending it through 2022</w:t>
        </w:r>
      </w:hyperlink>
      <w:r>
        <w:rPr>
          <w:rFonts w:ascii="Times New Roman" w:eastAsia="Times New Roman" w:hAnsi="Times New Roman" w:cs="Times New Roman"/>
          <w:color w:val="1B1B1B"/>
          <w:sz w:val="28"/>
          <w:szCs w:val="28"/>
        </w:rPr>
        <w:t xml:space="preserve">. But although the mayor announced his intention to end water shutoffs “once and for all,” the </w:t>
      </w:r>
      <w:r>
        <w:rPr>
          <w:rFonts w:ascii="Times New Roman" w:eastAsia="Times New Roman" w:hAnsi="Times New Roman" w:cs="Times New Roman"/>
          <w:color w:val="1B1B1B"/>
          <w:sz w:val="28"/>
          <w:szCs w:val="28"/>
        </w:rPr>
        <w:t>moratorium will expire at the end of the year. “They actually put [shut-offs] on pause for the pandemic, which kind of exposed one of the contradictions of capitalism,” said Combs. “They could have done it all along, and just let people have access to clea</w:t>
      </w:r>
      <w:r>
        <w:rPr>
          <w:rFonts w:ascii="Times New Roman" w:eastAsia="Times New Roman" w:hAnsi="Times New Roman" w:cs="Times New Roman"/>
          <w:color w:val="1B1B1B"/>
          <w:sz w:val="28"/>
          <w:szCs w:val="28"/>
        </w:rPr>
        <w:t>n water.</w:t>
      </w:r>
    </w:p>
    <w:p w14:paraId="0000001E" w14:textId="77777777" w:rsidR="00BE6AE4" w:rsidRDefault="00CE1877">
      <w:pPr>
        <w:spacing w:before="200" w:after="200"/>
        <w:rPr>
          <w:rFonts w:ascii="Times New Roman" w:eastAsia="Times New Roman" w:hAnsi="Times New Roman" w:cs="Times New Roman"/>
          <w:sz w:val="28"/>
          <w:szCs w:val="28"/>
        </w:rPr>
      </w:pPr>
      <w:r>
        <w:rPr>
          <w:rFonts w:ascii="Times New Roman" w:eastAsia="Times New Roman" w:hAnsi="Times New Roman" w:cs="Times New Roman"/>
          <w:color w:val="1B1B1B"/>
          <w:sz w:val="28"/>
          <w:szCs w:val="28"/>
        </w:rPr>
        <w:t>“</w:t>
      </w:r>
      <w:r>
        <w:rPr>
          <w:rFonts w:ascii="Times New Roman" w:eastAsia="Times New Roman" w:hAnsi="Times New Roman" w:cs="Times New Roman"/>
          <w:color w:val="1B1B1B"/>
          <w:sz w:val="28"/>
          <w:szCs w:val="28"/>
        </w:rPr>
        <w:t xml:space="preserve">[People] can’t afford their water, or their water is unclean when they can afford it. They don’t have access to food. And this is not a condition that’s </w:t>
      </w:r>
      <w:proofErr w:type="gramStart"/>
      <w:r>
        <w:rPr>
          <w:rFonts w:ascii="Times New Roman" w:eastAsia="Times New Roman" w:hAnsi="Times New Roman" w:cs="Times New Roman"/>
          <w:color w:val="1B1B1B"/>
          <w:sz w:val="28"/>
          <w:szCs w:val="28"/>
        </w:rPr>
        <w:t>really unique</w:t>
      </w:r>
      <w:proofErr w:type="gramEnd"/>
      <w:r>
        <w:rPr>
          <w:rFonts w:ascii="Times New Roman" w:eastAsia="Times New Roman" w:hAnsi="Times New Roman" w:cs="Times New Roman"/>
          <w:color w:val="1B1B1B"/>
          <w:sz w:val="28"/>
          <w:szCs w:val="28"/>
        </w:rPr>
        <w:t xml:space="preserve"> to Detroit. This is the case in really any major Black city in the country… Clearly, it’s</w:t>
      </w:r>
      <w:r>
        <w:rPr>
          <w:rFonts w:ascii="Times New Roman" w:eastAsia="Times New Roman" w:hAnsi="Times New Roman" w:cs="Times New Roman"/>
          <w:color w:val="1B1B1B"/>
          <w:sz w:val="28"/>
          <w:szCs w:val="28"/>
        </w:rPr>
        <w:t xml:space="preserve"> environmental racism all the way down,” said Combs.</w:t>
      </w:r>
    </w:p>
    <w:sectPr w:rsidR="00BE6AE4">
      <w:headerReference w:type="default" r:id="rId5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9CEE9" w14:textId="77777777" w:rsidR="00000000" w:rsidRDefault="00CE1877">
      <w:pPr>
        <w:spacing w:line="240" w:lineRule="auto"/>
      </w:pPr>
      <w:r>
        <w:separator/>
      </w:r>
    </w:p>
  </w:endnote>
  <w:endnote w:type="continuationSeparator" w:id="0">
    <w:p w14:paraId="089E87B2" w14:textId="77777777" w:rsidR="00000000" w:rsidRDefault="00CE18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DE5B1" w14:textId="77777777" w:rsidR="00000000" w:rsidRDefault="00CE1877">
      <w:pPr>
        <w:spacing w:line="240" w:lineRule="auto"/>
      </w:pPr>
      <w:r>
        <w:separator/>
      </w:r>
    </w:p>
  </w:footnote>
  <w:footnote w:type="continuationSeparator" w:id="0">
    <w:p w14:paraId="3D418C25" w14:textId="77777777" w:rsidR="00000000" w:rsidRDefault="00CE18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F" w14:textId="77777777" w:rsidR="00BE6AE4" w:rsidRDefault="00BE6AE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AE4"/>
    <w:rsid w:val="00BE6AE4"/>
    <w:rsid w:val="00CE1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41DD5D-FD32-4F30-81EA-1D79AB5DB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cityandstateny.com/policy/2022/09/timeline-arsenic-contamination-jacob-riis-public-housing-complex/376786/" TargetMode="External"/><Relationship Id="rId18" Type="http://schemas.openxmlformats.org/officeDocument/2006/relationships/hyperlink" Target="https://www.nytimes.com/2018/06/11/nyregion/new-york-city-housing-authority-lead-paint.html" TargetMode="External"/><Relationship Id="rId26" Type="http://schemas.openxmlformats.org/officeDocument/2006/relationships/hyperlink" Target="https://www.cnn.com/2015/06/23/us/baltimore-freddie-gray-death-officers-indicted-pleas" TargetMode="External"/><Relationship Id="rId39" Type="http://schemas.openxmlformats.org/officeDocument/2006/relationships/hyperlink" Target="https://mississippiencyclopedia.org/entries/white-flight/" TargetMode="External"/><Relationship Id="rId21" Type="http://schemas.openxmlformats.org/officeDocument/2006/relationships/hyperlink" Target="https://www.wbaltv.com/article/ecoli-coliform-found-in-water-of-city-fire-police-facilities/41082279" TargetMode="External"/><Relationship Id="rId34" Type="http://schemas.openxmlformats.org/officeDocument/2006/relationships/hyperlink" Target="https://people.com/human-interest/mississippi-says-water-pressure-has-been-restored-in-jackson/" TargetMode="External"/><Relationship Id="rId42" Type="http://schemas.openxmlformats.org/officeDocument/2006/relationships/hyperlink" Target="https://www.mississippifreepress.org/26961/privatization-is-on-the-table-gov-reeves-gives-jackson-water-crisis-update" TargetMode="External"/><Relationship Id="rId47" Type="http://schemas.openxmlformats.org/officeDocument/2006/relationships/hyperlink" Target="https://www.michigan.gov/flintwater/resources/news/2022/01/19/flint-enters-6th-straight-year-of-compliance-with-water-standards-for-lead" TargetMode="External"/><Relationship Id="rId50" Type="http://schemas.openxmlformats.org/officeDocument/2006/relationships/hyperlink" Target="https://goodmanhurwitz.com" TargetMode="External"/><Relationship Id="rId55" Type="http://schemas.openxmlformats.org/officeDocument/2006/relationships/fontTable" Target="fontTable.xml"/><Relationship Id="rId7" Type="http://schemas.openxmlformats.org/officeDocument/2006/relationships/hyperlink" Target="https://globetrotter.media/" TargetMode="External"/><Relationship Id="rId2" Type="http://schemas.openxmlformats.org/officeDocument/2006/relationships/settings" Target="settings.xml"/><Relationship Id="rId16" Type="http://schemas.openxmlformats.org/officeDocument/2006/relationships/hyperlink" Target="https://www.nytimes.com/2014/08/12/nyregion/new-york-public-housing-faces-crisis-as-demands-and-deficits-grow.html" TargetMode="External"/><Relationship Id="rId29" Type="http://schemas.openxmlformats.org/officeDocument/2006/relationships/hyperlink" Target="https://foxbaltimore.com/news/local/baltimore-taxpayers-oppose-mayors-proposed-budget-particularly-police-spending" TargetMode="External"/><Relationship Id="rId11" Type="http://schemas.openxmlformats.org/officeDocument/2006/relationships/hyperlink" Target="https://www.circleofblue.org/2022/world/many-rural-towns-have-neglected-drinking-water-systems-for-decades/" TargetMode="External"/><Relationship Id="rId24" Type="http://schemas.openxmlformats.org/officeDocument/2006/relationships/hyperlink" Target="https://slate.com/news-and-politics/2015/04/freddie-gray-death-a-closer-look-at-the-tragically-impoverished-and-violent-baltimore-neighborhood-where-he-lived.html" TargetMode="External"/><Relationship Id="rId32" Type="http://schemas.openxmlformats.org/officeDocument/2006/relationships/hyperlink" Target="https://peoplesdispatch.org/2022/09/02/water-is-dignity-residents-in-majority-black-jackson-mississippi-left-without-drinkable-water/" TargetMode="External"/><Relationship Id="rId37" Type="http://schemas.openxmlformats.org/officeDocument/2006/relationships/hyperlink" Target="https://scholarworks.gsu.edu/eps_diss/173/" TargetMode="External"/><Relationship Id="rId40" Type="http://schemas.openxmlformats.org/officeDocument/2006/relationships/hyperlink" Target="https://www.brookings.edu/blog/up-front/2020/02/27/examining-the-black-white-wealth-gap/" TargetMode="External"/><Relationship Id="rId45" Type="http://schemas.openxmlformats.org/officeDocument/2006/relationships/hyperlink" Target="https://www.cnn.com/2016/01/26/us/flint-michigan-water-crisis-race-poverty" TargetMode="External"/><Relationship Id="rId53" Type="http://schemas.openxmlformats.org/officeDocument/2006/relationships/hyperlink" Target="https://detroitmi.gov/news/mayor-dwsd-extend-moratorium-residential-water-shutoffs-through-2022-and-announce-intention" TargetMode="External"/><Relationship Id="rId5" Type="http://schemas.openxmlformats.org/officeDocument/2006/relationships/endnotes" Target="endnotes.xml"/><Relationship Id="rId10" Type="http://schemas.openxmlformats.org/officeDocument/2006/relationships/hyperlink" Target="https://worldpopulationreview.com/countries/by-gdp" TargetMode="External"/><Relationship Id="rId19" Type="http://schemas.openxmlformats.org/officeDocument/2006/relationships/hyperlink" Target="https://www.nytimes.com/2018/05/31/nyregion/nycha-federal-monitor-repairs.html" TargetMode="External"/><Relationship Id="rId31" Type="http://schemas.openxmlformats.org/officeDocument/2006/relationships/hyperlink" Target="https://www.mississippifreepress.org/27269/mississippi-lifts-jackson-boil-water-notice-for-first-time-since-july-29" TargetMode="External"/><Relationship Id="rId44" Type="http://schemas.openxmlformats.org/officeDocument/2006/relationships/hyperlink" Target="https://www.kut.org/energy-environment/2022-02-15/one-year-later-many-question-the-official-number-of-deaths-linked-to-the-texas-blackout" TargetMode="External"/><Relationship Id="rId52" Type="http://schemas.openxmlformats.org/officeDocument/2006/relationships/hyperlink" Target="https://www.census.gov/quickfacts/fact/table/detroitcitymichigan,MI/PST045221" TargetMode="External"/><Relationship Id="rId4" Type="http://schemas.openxmlformats.org/officeDocument/2006/relationships/footnotes" Target="footnotes.xml"/><Relationship Id="rId9" Type="http://schemas.openxmlformats.org/officeDocument/2006/relationships/hyperlink" Target="https://www.sciencedirect.com/science/article/pii/S0305750X21002400" TargetMode="External"/><Relationship Id="rId14" Type="http://schemas.openxmlformats.org/officeDocument/2006/relationships/hyperlink" Target="https://www1.nyc.gov/assets/nycha/downloads/pdf/demographics-report.pdf" TargetMode="External"/><Relationship Id="rId22" Type="http://schemas.openxmlformats.org/officeDocument/2006/relationships/hyperlink" Target="https://www.baltimoresun.com/politics/bs-md-ci-baltimore-ecoli-update-20220906-eiz6tjlnl5h7zevpg5kd6aspzq-story.html" TargetMode="External"/><Relationship Id="rId27" Type="http://schemas.openxmlformats.org/officeDocument/2006/relationships/hyperlink" Target="https://theintercept.com/2017/11/23/baltimore-police-shooting-lockdown/" TargetMode="External"/><Relationship Id="rId30" Type="http://schemas.openxmlformats.org/officeDocument/2006/relationships/hyperlink" Target="https://peoplesdispatch.org/2022/09/02/water-is-dignity-residents-in-majority-black-jackson-mississippi-left-without-drinkable-water/" TargetMode="External"/><Relationship Id="rId35" Type="http://schemas.openxmlformats.org/officeDocument/2006/relationships/hyperlink" Target="https://worldpopulationreview.com/us-cities/jackson-ms-population" TargetMode="External"/><Relationship Id="rId43" Type="http://schemas.openxmlformats.org/officeDocument/2006/relationships/hyperlink" Target="https://peoplesdispatch.org/2021/03/06/texas-grid-failure-electricity-obeys-laws-of-physics-not-the-market/" TargetMode="External"/><Relationship Id="rId48" Type="http://schemas.openxmlformats.org/officeDocument/2006/relationships/hyperlink" Target="https://www.epa.gov/ground-water-and-drinking-water/basic-information-about-lead-drinking-water" TargetMode="External"/><Relationship Id="rId56" Type="http://schemas.openxmlformats.org/officeDocument/2006/relationships/theme" Target="theme/theme1.xml"/><Relationship Id="rId8" Type="http://schemas.openxmlformats.org/officeDocument/2006/relationships/hyperlink" Target="https://documents-dds-ny.un.org/doc/UNDOC/GEN/N09/479/35/PDF/N0947935.pdf" TargetMode="External"/><Relationship Id="rId51" Type="http://schemas.openxmlformats.org/officeDocument/2006/relationships/hyperlink" Target="https://www.prnewswire.com/news-releases/class-action-lawsuit-filed-against-gov-snyder-state-of-michigan-city-of-flint-and-13-officials-alleging-health-property-damages-from-lead-tainted-city-water-300178932.html" TargetMode="External"/><Relationship Id="rId3" Type="http://schemas.openxmlformats.org/officeDocument/2006/relationships/webSettings" Target="webSettings.xml"/><Relationship Id="rId12" Type="http://schemas.openxmlformats.org/officeDocument/2006/relationships/hyperlink" Target="https://www.cityandstateny.com/policy/2022/09/timeline-arsenic-contamination-jacob-riis-public-housing-complex/376786/" TargetMode="External"/><Relationship Id="rId17" Type="http://schemas.openxmlformats.org/officeDocument/2006/relationships/hyperlink" Target="https://www.nytimes.com/2018/02/27/nyregion/nycha-lawsuit-nyc-housing.html" TargetMode="External"/><Relationship Id="rId25" Type="http://schemas.openxmlformats.org/officeDocument/2006/relationships/hyperlink" Target="https://www.nytimes.com/2015/05/02/us/freddie-gray-autopsy-report-given-to-baltimore-prosecutors.html" TargetMode="External"/><Relationship Id="rId33" Type="http://schemas.openxmlformats.org/officeDocument/2006/relationships/hyperlink" Target="https://people.com/human-interest/mississippi-says-water-pressure-has-been-restored-in-jackson/" TargetMode="External"/><Relationship Id="rId38" Type="http://schemas.openxmlformats.org/officeDocument/2006/relationships/hyperlink" Target="https://www.pbs.org/newshour/nation/decades-of-systemic-racism-seen-as-root-of-jackson-mississippi-water-crisis" TargetMode="External"/><Relationship Id="rId46" Type="http://schemas.openxmlformats.org/officeDocument/2006/relationships/hyperlink" Target="https://www.npr.org/sections/thetwo-way/2016/04/20/465545378/lead-laced-water-in-flint-a-step-by-step-look-at-the-makings-of-a-crisis" TargetMode="External"/><Relationship Id="rId20" Type="http://schemas.openxmlformats.org/officeDocument/2006/relationships/hyperlink" Target="https://www.hud.gov/sites/dfiles/PA/documents/NYCHA%20Complaint.pdf" TargetMode="External"/><Relationship Id="rId41" Type="http://schemas.openxmlformats.org/officeDocument/2006/relationships/hyperlink" Target="https://www.mississippifreepress.org/27006/mississippi-in-talks-with-company-to-run-jackson-water-system-mayor-says" TargetMode="External"/><Relationship Id="rId54"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peoplesdispatch.org/" TargetMode="External"/><Relationship Id="rId15" Type="http://schemas.openxmlformats.org/officeDocument/2006/relationships/hyperlink" Target="https://www.nytimes.com/2022/09/10/nyregion/nyc-arsenic-water-jacob-riis-houses.html" TargetMode="External"/><Relationship Id="rId23" Type="http://schemas.openxmlformats.org/officeDocument/2006/relationships/hyperlink" Target="https://health.baltimorecity.gov/sites/default/files/NHP%202017%20-%2047%20Sandtown-Winchester-Harlem%20Park%20(rev%206-9-17).pdf" TargetMode="External"/><Relationship Id="rId28" Type="http://schemas.openxmlformats.org/officeDocument/2006/relationships/hyperlink" Target="https://filtermag.org/baltimore-police-budget/" TargetMode="External"/><Relationship Id="rId36" Type="http://schemas.openxmlformats.org/officeDocument/2006/relationships/hyperlink" Target="https://peoplesdispatch.org/2022/09/02/water-is-dignity-residents-in-majority-black-jackson-mississippi-left-without-drinkable-water/" TargetMode="External"/><Relationship Id="rId49" Type="http://schemas.openxmlformats.org/officeDocument/2006/relationships/hyperlink" Target="https://www.abc12.com/news/flint-water-emergency/flint-marks-eight-years-since-start-of-the-water-crisis/article_bc61c8a0-c4e3-11ec-a192-831ec3d80e8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2295</Words>
  <Characters>13085</Characters>
  <Application>Microsoft Office Word</Application>
  <DocSecurity>0</DocSecurity>
  <Lines>109</Lines>
  <Paragraphs>30</Paragraphs>
  <ScaleCrop>false</ScaleCrop>
  <Company/>
  <LinksUpToDate>false</LinksUpToDate>
  <CharactersWithSpaces>15350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Ruhi Bhasin</dc:creator>
  <cp:lastModifiedBy>Ruhi Bhasin</cp:lastModifiedBy>
  <cp:revision>2</cp:revision>
  <dcterms:created xsi:type="dcterms:W3CDTF">2022-10-17T14:29:00Z</dcterms:created>
  <dcterms:modified xsi:type="dcterms:W3CDTF">2022-10-17T14:29:00Z</dcterms:modified>
</cp:coreProperties>
</file>