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Cuba in the Eye of Washington’s Hurricane</w:t>
      </w:r>
    </w:p>
    <w:p w14:paraId="00000002"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Manolo De Los Santos</w:t>
      </w:r>
    </w:p>
    <w:p w14:paraId="00000003"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Manolo De Los Santos is the co-executive director of the </w:t>
      </w:r>
      <w:hyperlink r:id="rId7">
        <w:r>
          <w:rPr>
            <w:rFonts w:ascii="Times New Roman" w:eastAsia="Times New Roman" w:hAnsi="Times New Roman" w:cs="Times New Roman"/>
            <w:color w:val="1155CC"/>
            <w:sz w:val="28"/>
            <w:szCs w:val="28"/>
            <w:u w:val="single"/>
          </w:rPr>
          <w:t>People’s Forum</w:t>
        </w:r>
      </w:hyperlink>
      <w:r>
        <w:rPr>
          <w:rFonts w:ascii="Times New Roman" w:eastAsia="Times New Roman" w:hAnsi="Times New Roman" w:cs="Times New Roman"/>
          <w:sz w:val="28"/>
          <w:szCs w:val="28"/>
        </w:rPr>
        <w:t xml:space="preserve"> and is a researcher at </w:t>
      </w:r>
      <w:hyperlink r:id="rId8">
        <w:r>
          <w:rPr>
            <w:rFonts w:ascii="Times New Roman" w:eastAsia="Times New Roman" w:hAnsi="Times New Roman" w:cs="Times New Roman"/>
            <w:color w:val="1155CC"/>
            <w:sz w:val="28"/>
            <w:szCs w:val="28"/>
            <w:u w:val="single"/>
          </w:rPr>
          <w:t>Tricontinental: Institute for Social Research</w:t>
        </w:r>
      </w:hyperlink>
      <w:r>
        <w:rPr>
          <w:rFonts w:ascii="Times New Roman" w:eastAsia="Times New Roman" w:hAnsi="Times New Roman" w:cs="Times New Roman"/>
          <w:sz w:val="28"/>
          <w:szCs w:val="28"/>
        </w:rPr>
        <w:t xml:space="preserve">. He co-edited, most </w:t>
      </w:r>
      <w:r>
        <w:rPr>
          <w:rFonts w:ascii="Times New Roman" w:eastAsia="Times New Roman" w:hAnsi="Times New Roman" w:cs="Times New Roman"/>
          <w:sz w:val="28"/>
          <w:szCs w:val="28"/>
        </w:rPr>
        <w:t xml:space="preserve">recently, </w:t>
      </w:r>
      <w:proofErr w:type="spellStart"/>
      <w:r>
        <w:rPr>
          <w:rFonts w:ascii="Times New Roman" w:eastAsia="Times New Roman" w:hAnsi="Times New Roman" w:cs="Times New Roman"/>
          <w:i/>
          <w:sz w:val="28"/>
          <w:szCs w:val="28"/>
        </w:rPr>
        <w:t>Viviremos</w:t>
      </w:r>
      <w:proofErr w:type="spellEnd"/>
      <w:r>
        <w:rPr>
          <w:rFonts w:ascii="Times New Roman" w:eastAsia="Times New Roman" w:hAnsi="Times New Roman" w:cs="Times New Roman"/>
          <w:i/>
          <w:sz w:val="28"/>
          <w:szCs w:val="28"/>
        </w:rPr>
        <w:t>: Venezuela vs. Hybrid War</w:t>
      </w:r>
      <w:r>
        <w:rPr>
          <w:rFonts w:ascii="Times New Roman" w:eastAsia="Times New Roman" w:hAnsi="Times New Roman" w:cs="Times New Roman"/>
          <w:sz w:val="28"/>
          <w:szCs w:val="28"/>
        </w:rPr>
        <w:t xml:space="preserve"> (</w:t>
      </w:r>
      <w:proofErr w:type="spellStart"/>
      <w:r>
        <w:fldChar w:fldCharType="begin"/>
      </w:r>
      <w:r>
        <w:instrText xml:space="preserve"> HYPERLINK "https://mayday.leftword.com/catalog/product/view/id/22050" \h </w:instrText>
      </w:r>
      <w:r>
        <w:fldChar w:fldCharType="separate"/>
      </w:r>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r>
        <w:rPr>
          <w:rFonts w:ascii="Times New Roman" w:eastAsia="Times New Roman" w:hAnsi="Times New Roman" w:cs="Times New Roman"/>
          <w:color w:val="1155CC"/>
          <w:sz w:val="28"/>
          <w:szCs w:val="28"/>
          <w:u w:val="single"/>
        </w:rPr>
        <w:fldChar w:fldCharType="end"/>
      </w:r>
      <w:r>
        <w:rPr>
          <w:rFonts w:ascii="Times New Roman" w:eastAsia="Times New Roman" w:hAnsi="Times New Roman" w:cs="Times New Roman"/>
          <w:sz w:val="28"/>
          <w:szCs w:val="28"/>
        </w:rPr>
        <w:t>/</w:t>
      </w:r>
      <w:hyperlink r:id="rId9">
        <w:r>
          <w:rPr>
            <w:rFonts w:ascii="Times New Roman" w:eastAsia="Times New Roman" w:hAnsi="Times New Roman" w:cs="Times New Roman"/>
            <w:color w:val="1155CC"/>
            <w:sz w:val="28"/>
            <w:szCs w:val="28"/>
            <w:u w:val="single"/>
          </w:rPr>
          <w:t>1804 Books</w:t>
        </w:r>
      </w:hyperlink>
      <w:r>
        <w:rPr>
          <w:rFonts w:ascii="Times New Roman" w:eastAsia="Times New Roman" w:hAnsi="Times New Roman" w:cs="Times New Roman"/>
          <w:sz w:val="28"/>
          <w:szCs w:val="28"/>
        </w:rPr>
        <w:t xml:space="preserve">, 2020) and </w:t>
      </w:r>
      <w:r>
        <w:rPr>
          <w:rFonts w:ascii="Times New Roman" w:eastAsia="Times New Roman" w:hAnsi="Times New Roman" w:cs="Times New Roman"/>
          <w:i/>
          <w:sz w:val="28"/>
          <w:szCs w:val="28"/>
        </w:rPr>
        <w:t xml:space="preserve">Comrade of </w:t>
      </w:r>
      <w:r>
        <w:rPr>
          <w:rFonts w:ascii="Times New Roman" w:eastAsia="Times New Roman" w:hAnsi="Times New Roman" w:cs="Times New Roman"/>
          <w:i/>
          <w:sz w:val="28"/>
          <w:szCs w:val="28"/>
        </w:rPr>
        <w:t>the Revolution: Selected Speeches of Fidel Castro</w:t>
      </w:r>
      <w:r>
        <w:rPr>
          <w:rFonts w:ascii="Times New Roman" w:eastAsia="Times New Roman" w:hAnsi="Times New Roman" w:cs="Times New Roman"/>
          <w:sz w:val="28"/>
          <w:szCs w:val="28"/>
        </w:rPr>
        <w:t xml:space="preserve"> (</w:t>
      </w:r>
      <w:proofErr w:type="spellStart"/>
      <w:r>
        <w:fldChar w:fldCharType="begin"/>
      </w:r>
      <w:r>
        <w:instrText xml:space="preserve"> HYPERLINK "https://mayday.leftword.com/catalog/product/view/id/22524" \h </w:instrText>
      </w:r>
      <w:r>
        <w:fldChar w:fldCharType="separate"/>
      </w:r>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r>
        <w:rPr>
          <w:rFonts w:ascii="Times New Roman" w:eastAsia="Times New Roman" w:hAnsi="Times New Roman" w:cs="Times New Roman"/>
          <w:color w:val="1155CC"/>
          <w:sz w:val="28"/>
          <w:szCs w:val="28"/>
          <w:u w:val="single"/>
        </w:rPr>
        <w:fldChar w:fldCharType="end"/>
      </w:r>
      <w:r>
        <w:rPr>
          <w:rFonts w:ascii="Times New Roman" w:eastAsia="Times New Roman" w:hAnsi="Times New Roman" w:cs="Times New Roman"/>
          <w:sz w:val="28"/>
          <w:szCs w:val="28"/>
        </w:rPr>
        <w:t>/</w:t>
      </w:r>
      <w:hyperlink r:id="rId10">
        <w:r>
          <w:rPr>
            <w:rFonts w:ascii="Times New Roman" w:eastAsia="Times New Roman" w:hAnsi="Times New Roman" w:cs="Times New Roman"/>
            <w:color w:val="1155CC"/>
            <w:sz w:val="28"/>
            <w:szCs w:val="28"/>
            <w:u w:val="single"/>
          </w:rPr>
          <w:t>1804 Books</w:t>
        </w:r>
      </w:hyperlink>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highlight w:val="white"/>
        </w:rPr>
        <w:t xml:space="preserve">He is a co-coordinator of the </w:t>
      </w:r>
      <w:hyperlink r:id="rId11">
        <w:r>
          <w:rPr>
            <w:rFonts w:ascii="Times New Roman" w:eastAsia="Times New Roman" w:hAnsi="Times New Roman" w:cs="Times New Roman"/>
            <w:color w:val="1155CC"/>
            <w:sz w:val="28"/>
            <w:szCs w:val="28"/>
            <w:highlight w:val="white"/>
            <w:u w:val="single"/>
          </w:rPr>
          <w:t>People’s Summit for Democracy</w:t>
        </w:r>
      </w:hyperlink>
      <w:r>
        <w:rPr>
          <w:rFonts w:ascii="Times New Roman" w:eastAsia="Times New Roman" w:hAnsi="Times New Roman" w:cs="Times New Roman"/>
          <w:sz w:val="28"/>
          <w:szCs w:val="28"/>
          <w:highlight w:val="white"/>
        </w:rPr>
        <w:t>.</w:t>
      </w:r>
    </w:p>
    <w:p w14:paraId="00000004" w14:textId="77777777" w:rsidR="005F256E" w:rsidRDefault="004E52E5">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North America/Cuba, Activism, Economy, Trade, Immigration, Health Care, War, History, Politics, Soc</w:t>
      </w:r>
      <w:r>
        <w:rPr>
          <w:rFonts w:ascii="Times New Roman" w:eastAsia="Times New Roman" w:hAnsi="Times New Roman" w:cs="Times New Roman"/>
          <w:sz w:val="28"/>
          <w:szCs w:val="28"/>
          <w:highlight w:val="white"/>
        </w:rPr>
        <w:t>ial Justice, Human Rights, Social Benefits, Biden, Trump, North America/United States of America, North America/Mexico, South America/Venezuela, Central America, North America, Opinion, Time-Sensitive</w:t>
      </w:r>
    </w:p>
    <w:p w14:paraId="00000006" w14:textId="77777777" w:rsidR="005F256E" w:rsidRDefault="005F256E">
      <w:pPr>
        <w:widowControl w:val="0"/>
        <w:spacing w:before="200" w:after="200"/>
        <w:rPr>
          <w:rFonts w:ascii="Times New Roman" w:eastAsia="Times New Roman" w:hAnsi="Times New Roman" w:cs="Times New Roman"/>
          <w:b/>
          <w:sz w:val="28"/>
          <w:szCs w:val="28"/>
        </w:rPr>
      </w:pPr>
    </w:p>
    <w:p w14:paraId="00000007"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Hurricane Ian </w:t>
      </w:r>
      <w:hyperlink r:id="rId12">
        <w:r>
          <w:rPr>
            <w:rFonts w:ascii="Times New Roman" w:eastAsia="Times New Roman" w:hAnsi="Times New Roman" w:cs="Times New Roman"/>
            <w:color w:val="1155CC"/>
            <w:sz w:val="28"/>
            <w:szCs w:val="28"/>
            <w:u w:val="single"/>
          </w:rPr>
          <w:t>lashed</w:t>
        </w:r>
      </w:hyperlink>
      <w:r>
        <w:rPr>
          <w:rFonts w:ascii="Times New Roman" w:eastAsia="Times New Roman" w:hAnsi="Times New Roman" w:cs="Times New Roman"/>
          <w:sz w:val="28"/>
          <w:szCs w:val="28"/>
        </w:rPr>
        <w:t xml:space="preserve"> at western Cuba on September 27, 2022. I waited desperately for a phone call from my friends in Puerto Esperanza, a small fishing village on the northern co</w:t>
      </w:r>
      <w:r>
        <w:rPr>
          <w:rFonts w:ascii="Times New Roman" w:eastAsia="Times New Roman" w:hAnsi="Times New Roman" w:cs="Times New Roman"/>
          <w:sz w:val="28"/>
          <w:szCs w:val="28"/>
        </w:rPr>
        <w:t>ast of Pinar del Río. Over a crackling phone line, my friends told me that the hurricane had ripped off the roofs of their houses and had cut their electricity supply. But they were safe. What comes next for them and their recovery from the loss and devast</w:t>
      </w:r>
      <w:r>
        <w:rPr>
          <w:rFonts w:ascii="Times New Roman" w:eastAsia="Times New Roman" w:hAnsi="Times New Roman" w:cs="Times New Roman"/>
          <w:sz w:val="28"/>
          <w:szCs w:val="28"/>
        </w:rPr>
        <w:t xml:space="preserve">ation caused by the hurricane is uncertain under the weight of a </w:t>
      </w:r>
      <w:hyperlink r:id="rId13">
        <w:r>
          <w:rPr>
            <w:rFonts w:ascii="Times New Roman" w:eastAsia="Times New Roman" w:hAnsi="Times New Roman" w:cs="Times New Roman"/>
            <w:color w:val="1155CC"/>
            <w:sz w:val="28"/>
            <w:szCs w:val="28"/>
            <w:u w:val="single"/>
          </w:rPr>
          <w:t>U.S. blockade</w:t>
        </w:r>
      </w:hyperlink>
      <w:r>
        <w:rPr>
          <w:rFonts w:ascii="Times New Roman" w:eastAsia="Times New Roman" w:hAnsi="Times New Roman" w:cs="Times New Roman"/>
          <w:sz w:val="28"/>
          <w:szCs w:val="28"/>
        </w:rPr>
        <w:t xml:space="preserve"> that is now being overseen by U.S. President Joe Biden.</w:t>
      </w:r>
    </w:p>
    <w:p w14:paraId="00000009"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Sinc</w:t>
      </w:r>
      <w:r>
        <w:rPr>
          <w:rFonts w:ascii="Times New Roman" w:eastAsia="Times New Roman" w:hAnsi="Times New Roman" w:cs="Times New Roman"/>
          <w:sz w:val="28"/>
          <w:szCs w:val="28"/>
        </w:rPr>
        <w:t xml:space="preserve">e the Cuban Revolution </w:t>
      </w:r>
      <w:hyperlink r:id="rId14">
        <w:r>
          <w:rPr>
            <w:rFonts w:ascii="Times New Roman" w:eastAsia="Times New Roman" w:hAnsi="Times New Roman" w:cs="Times New Roman"/>
            <w:color w:val="1155CC"/>
            <w:sz w:val="28"/>
            <w:szCs w:val="28"/>
            <w:u w:val="single"/>
          </w:rPr>
          <w:t>triumphed</w:t>
        </w:r>
      </w:hyperlink>
      <w:r>
        <w:rPr>
          <w:rFonts w:ascii="Times New Roman" w:eastAsia="Times New Roman" w:hAnsi="Times New Roman" w:cs="Times New Roman"/>
          <w:sz w:val="28"/>
          <w:szCs w:val="28"/>
        </w:rPr>
        <w:t xml:space="preserve"> in 1959, the United States has been at odds with the island’s independent path. This led to the </w:t>
      </w:r>
      <w:hyperlink r:id="rId15">
        <w:r>
          <w:rPr>
            <w:rFonts w:ascii="Times New Roman" w:eastAsia="Times New Roman" w:hAnsi="Times New Roman" w:cs="Times New Roman"/>
            <w:color w:val="0563C1"/>
            <w:sz w:val="28"/>
            <w:szCs w:val="28"/>
            <w:u w:val="single"/>
          </w:rPr>
          <w:t>start</w:t>
        </w:r>
      </w:hyperlink>
      <w:r>
        <w:rPr>
          <w:rFonts w:ascii="Times New Roman" w:eastAsia="Times New Roman" w:hAnsi="Times New Roman" w:cs="Times New Roman"/>
          <w:sz w:val="28"/>
          <w:szCs w:val="28"/>
        </w:rPr>
        <w:t xml:space="preserve"> of a blockade on all trading activities between Cuba and the United States in February 1962, and the continued </w:t>
      </w:r>
      <w:hyperlink r:id="rId16">
        <w:r>
          <w:rPr>
            <w:rFonts w:ascii="Times New Roman" w:eastAsia="Times New Roman" w:hAnsi="Times New Roman" w:cs="Times New Roman"/>
            <w:color w:val="1155CC"/>
            <w:sz w:val="28"/>
            <w:szCs w:val="28"/>
            <w:u w:val="single"/>
          </w:rPr>
          <w:t>imposition</w:t>
        </w:r>
      </w:hyperlink>
      <w:r>
        <w:rPr>
          <w:rFonts w:ascii="Times New Roman" w:eastAsia="Times New Roman" w:hAnsi="Times New Roman" w:cs="Times New Roman"/>
          <w:sz w:val="28"/>
          <w:szCs w:val="28"/>
        </w:rPr>
        <w:t xml:space="preserve"> of the blockade has put maximum pressure on the 11 million people who live on the island. Cubans have been resilient while</w:t>
      </w:r>
      <w:r>
        <w:rPr>
          <w:rFonts w:ascii="Times New Roman" w:eastAsia="Times New Roman" w:hAnsi="Times New Roman" w:cs="Times New Roman"/>
          <w:sz w:val="28"/>
          <w:szCs w:val="28"/>
        </w:rPr>
        <w:t xml:space="preserve"> dealing with these sanctions, which is “</w:t>
      </w:r>
      <w:hyperlink r:id="rId17">
        <w:r>
          <w:rPr>
            <w:rFonts w:ascii="Times New Roman" w:eastAsia="Times New Roman" w:hAnsi="Times New Roman" w:cs="Times New Roman"/>
            <w:color w:val="1155CC"/>
            <w:sz w:val="28"/>
            <w:szCs w:val="28"/>
            <w:highlight w:val="white"/>
            <w:u w:val="single"/>
          </w:rPr>
          <w:t>the longest embargo in modern history</w:t>
        </w:r>
      </w:hyperlink>
      <w:r>
        <w:rPr>
          <w:rFonts w:ascii="Times New Roman" w:eastAsia="Times New Roman" w:hAnsi="Times New Roman" w:cs="Times New Roman"/>
          <w:sz w:val="28"/>
          <w:szCs w:val="28"/>
        </w:rPr>
        <w:t xml:space="preserve">.” However, over the </w:t>
      </w:r>
      <w:r>
        <w:rPr>
          <w:rFonts w:ascii="Times New Roman" w:eastAsia="Times New Roman" w:hAnsi="Times New Roman" w:cs="Times New Roman"/>
          <w:sz w:val="28"/>
          <w:szCs w:val="28"/>
        </w:rPr>
        <w:lastRenderedPageBreak/>
        <w:t>past five years, the United Stat</w:t>
      </w:r>
      <w:r>
        <w:rPr>
          <w:rFonts w:ascii="Times New Roman" w:eastAsia="Times New Roman" w:hAnsi="Times New Roman" w:cs="Times New Roman"/>
          <w:sz w:val="28"/>
          <w:szCs w:val="28"/>
        </w:rPr>
        <w:t xml:space="preserve">es has tightened its blockade by putting in place </w:t>
      </w:r>
      <w:hyperlink r:id="rId18">
        <w:r>
          <w:rPr>
            <w:rFonts w:ascii="Times New Roman" w:eastAsia="Times New Roman" w:hAnsi="Times New Roman" w:cs="Times New Roman"/>
            <w:color w:val="1155CC"/>
            <w:sz w:val="28"/>
            <w:szCs w:val="28"/>
            <w:u w:val="single"/>
          </w:rPr>
          <w:t>243 new sanctions</w:t>
        </w:r>
      </w:hyperlink>
      <w:r>
        <w:rPr>
          <w:rFonts w:ascii="Times New Roman" w:eastAsia="Times New Roman" w:hAnsi="Times New Roman" w:cs="Times New Roman"/>
          <w:sz w:val="28"/>
          <w:szCs w:val="28"/>
        </w:rPr>
        <w:t xml:space="preserve">, reversing the process of normalization that </w:t>
      </w:r>
      <w:hyperlink r:id="rId19">
        <w:r>
          <w:rPr>
            <w:rFonts w:ascii="Times New Roman" w:eastAsia="Times New Roman" w:hAnsi="Times New Roman" w:cs="Times New Roman"/>
            <w:color w:val="1155CC"/>
            <w:sz w:val="28"/>
            <w:szCs w:val="28"/>
            <w:u w:val="single"/>
          </w:rPr>
          <w:t>began</w:t>
        </w:r>
      </w:hyperlink>
      <w:r>
        <w:rPr>
          <w:rFonts w:ascii="Times New Roman" w:eastAsia="Times New Roman" w:hAnsi="Times New Roman" w:cs="Times New Roman"/>
          <w:sz w:val="28"/>
          <w:szCs w:val="28"/>
        </w:rPr>
        <w:t xml:space="preserve"> under former U.S. President Barack Obama in 2014 (and culminated in Obama’s </w:t>
      </w:r>
      <w:hyperlink r:id="rId20">
        <w:r>
          <w:rPr>
            <w:rFonts w:ascii="Times New Roman" w:eastAsia="Times New Roman" w:hAnsi="Times New Roman" w:cs="Times New Roman"/>
            <w:color w:val="0563C1"/>
            <w:sz w:val="28"/>
            <w:szCs w:val="28"/>
            <w:u w:val="single"/>
          </w:rPr>
          <w:t>visit</w:t>
        </w:r>
      </w:hyperlink>
      <w:r>
        <w:rPr>
          <w:rFonts w:ascii="Times New Roman" w:eastAsia="Times New Roman" w:hAnsi="Times New Roman" w:cs="Times New Roman"/>
          <w:sz w:val="28"/>
          <w:szCs w:val="28"/>
        </w:rPr>
        <w:t xml:space="preserve"> to Cuba in 2016). Despite Biden’s </w:t>
      </w:r>
      <w:hyperlink r:id="rId21">
        <w:r>
          <w:rPr>
            <w:rFonts w:ascii="Times New Roman" w:eastAsia="Times New Roman" w:hAnsi="Times New Roman" w:cs="Times New Roman"/>
            <w:color w:val="0563C1"/>
            <w:sz w:val="28"/>
            <w:szCs w:val="28"/>
            <w:u w:val="single"/>
          </w:rPr>
          <w:t>campaign</w:t>
        </w:r>
      </w:hyperlink>
      <w:r>
        <w:rPr>
          <w:rFonts w:ascii="Times New Roman" w:eastAsia="Times New Roman" w:hAnsi="Times New Roman" w:cs="Times New Roman"/>
          <w:sz w:val="28"/>
          <w:szCs w:val="28"/>
        </w:rPr>
        <w:t xml:space="preserve"> promise to ensure a more balanced foreign policy toward Cuba, compared to the approach followed by former President Donald Trump, Biden has </w:t>
      </w:r>
      <w:hyperlink r:id="rId22">
        <w:r>
          <w:rPr>
            <w:rFonts w:ascii="Times New Roman" w:eastAsia="Times New Roman" w:hAnsi="Times New Roman" w:cs="Times New Roman"/>
            <w:color w:val="0563C1"/>
            <w:sz w:val="28"/>
            <w:szCs w:val="28"/>
            <w:u w:val="single"/>
          </w:rPr>
          <w:t>increased</w:t>
        </w:r>
      </w:hyperlink>
      <w:r>
        <w:rPr>
          <w:rFonts w:ascii="Times New Roman" w:eastAsia="Times New Roman" w:hAnsi="Times New Roman" w:cs="Times New Roman"/>
          <w:sz w:val="28"/>
          <w:szCs w:val="28"/>
        </w:rPr>
        <w:t xml:space="preserve"> pressure on the country.</w:t>
      </w:r>
    </w:p>
    <w:p w14:paraId="0000000A"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Maximum Pressure</w:t>
      </w:r>
    </w:p>
    <w:p w14:paraId="0000000B"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When the COVID-19 pandemic struck, Cuba was fortunate to have a robust public health care system and an innovative biotechnological industry. However, under Trump—and later Biden—sanctions put enormous pr</w:t>
      </w:r>
      <w:r>
        <w:rPr>
          <w:rFonts w:ascii="Times New Roman" w:eastAsia="Times New Roman" w:hAnsi="Times New Roman" w:cs="Times New Roman"/>
          <w:sz w:val="28"/>
          <w:szCs w:val="28"/>
        </w:rPr>
        <w:t xml:space="preserve">essure on Cuba’s ability to respond to the pandemic. As the number of Delta variant cases grew in Cuba, its only oxygen plant was rendered </w:t>
      </w:r>
      <w:hyperlink r:id="rId23">
        <w:r>
          <w:rPr>
            <w:rFonts w:ascii="Times New Roman" w:eastAsia="Times New Roman" w:hAnsi="Times New Roman" w:cs="Times New Roman"/>
            <w:color w:val="1155CC"/>
            <w:sz w:val="28"/>
            <w:szCs w:val="28"/>
            <w:u w:val="single"/>
          </w:rPr>
          <w:t>nonoperational</w:t>
        </w:r>
      </w:hyperlink>
      <w:r>
        <w:rPr>
          <w:rFonts w:ascii="Times New Roman" w:eastAsia="Times New Roman" w:hAnsi="Times New Roman" w:cs="Times New Roman"/>
          <w:sz w:val="28"/>
          <w:szCs w:val="28"/>
        </w:rPr>
        <w:t xml:space="preserve"> due to the inability of the plant’s technicians to import spare parts because of the U.S. blockade. As thousands of Cuban patients gasped for air, oxygen had to </w:t>
      </w:r>
      <w:proofErr w:type="gramStart"/>
      <w:r>
        <w:rPr>
          <w:rFonts w:ascii="Times New Roman" w:eastAsia="Times New Roman" w:hAnsi="Times New Roman" w:cs="Times New Roman"/>
          <w:sz w:val="28"/>
          <w:szCs w:val="28"/>
        </w:rPr>
        <w:t>be rationed</w:t>
      </w:r>
      <w:proofErr w:type="gramEnd"/>
      <w:r>
        <w:rPr>
          <w:rFonts w:ascii="Times New Roman" w:eastAsia="Times New Roman" w:hAnsi="Times New Roman" w:cs="Times New Roman"/>
          <w:sz w:val="28"/>
          <w:szCs w:val="28"/>
        </w:rPr>
        <w:t xml:space="preserve">. Washington </w:t>
      </w:r>
      <w:hyperlink r:id="rId24">
        <w:r>
          <w:rPr>
            <w:rFonts w:ascii="Times New Roman" w:eastAsia="Times New Roman" w:hAnsi="Times New Roman" w:cs="Times New Roman"/>
            <w:color w:val="1155CC"/>
            <w:sz w:val="28"/>
            <w:szCs w:val="28"/>
            <w:u w:val="single"/>
          </w:rPr>
          <w:t>refused</w:t>
        </w:r>
      </w:hyperlink>
      <w:r>
        <w:rPr>
          <w:rFonts w:ascii="Times New Roman" w:eastAsia="Times New Roman" w:hAnsi="Times New Roman" w:cs="Times New Roman"/>
          <w:sz w:val="28"/>
          <w:szCs w:val="28"/>
        </w:rPr>
        <w:t xml:space="preserve"> to make an exception. Cuban scientists </w:t>
      </w:r>
      <w:hyperlink r:id="rId25">
        <w:r>
          <w:rPr>
            <w:rFonts w:ascii="Times New Roman" w:eastAsia="Times New Roman" w:hAnsi="Times New Roman" w:cs="Times New Roman"/>
            <w:color w:val="0563C1"/>
            <w:sz w:val="28"/>
            <w:szCs w:val="28"/>
            <w:u w:val="single"/>
          </w:rPr>
          <w:t>created</w:t>
        </w:r>
      </w:hyperlink>
      <w:r>
        <w:rPr>
          <w:rFonts w:ascii="Times New Roman" w:eastAsia="Times New Roman" w:hAnsi="Times New Roman" w:cs="Times New Roman"/>
          <w:sz w:val="28"/>
          <w:szCs w:val="28"/>
        </w:rPr>
        <w:t xml:space="preserve"> five vaccine candidates; only after most Cubans were vaccinated with these vaccines did Washington make an </w:t>
      </w:r>
      <w:hyperlink r:id="rId26">
        <w:r>
          <w:rPr>
            <w:rFonts w:ascii="Times New Roman" w:eastAsia="Times New Roman" w:hAnsi="Times New Roman" w:cs="Times New Roman"/>
            <w:color w:val="0563C1"/>
            <w:sz w:val="28"/>
            <w:szCs w:val="28"/>
            <w:u w:val="single"/>
          </w:rPr>
          <w:t>offer</w:t>
        </w:r>
      </w:hyperlink>
      <w:r>
        <w:rPr>
          <w:rFonts w:ascii="Times New Roman" w:eastAsia="Times New Roman" w:hAnsi="Times New Roman" w:cs="Times New Roman"/>
          <w:sz w:val="28"/>
          <w:szCs w:val="28"/>
        </w:rPr>
        <w:t xml:space="preserve"> of donating U.S.-made vaccines to Cuba.</w:t>
      </w:r>
    </w:p>
    <w:p w14:paraId="0000000C"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Back in 2017, the United States said that the Cuban government had used son</w:t>
      </w:r>
      <w:r>
        <w:rPr>
          <w:rFonts w:ascii="Times New Roman" w:eastAsia="Times New Roman" w:hAnsi="Times New Roman" w:cs="Times New Roman"/>
          <w:sz w:val="28"/>
          <w:szCs w:val="28"/>
        </w:rPr>
        <w:t xml:space="preserve">ic weapons to attack its embassy—a </w:t>
      </w:r>
      <w:hyperlink r:id="rId27">
        <w:r>
          <w:rPr>
            <w:rFonts w:ascii="Times New Roman" w:eastAsia="Times New Roman" w:hAnsi="Times New Roman" w:cs="Times New Roman"/>
            <w:color w:val="0563C1"/>
            <w:sz w:val="28"/>
            <w:szCs w:val="28"/>
            <w:u w:val="single"/>
          </w:rPr>
          <w:t>phenomenon</w:t>
        </w:r>
      </w:hyperlink>
      <w:r>
        <w:rPr>
          <w:rFonts w:ascii="Times New Roman" w:eastAsia="Times New Roman" w:hAnsi="Times New Roman" w:cs="Times New Roman"/>
          <w:sz w:val="28"/>
          <w:szCs w:val="28"/>
        </w:rPr>
        <w:t xml:space="preserve"> called “Havana syndrome”—which was shown to be untrue. Nonetheless, it served a</w:t>
      </w:r>
      <w:r>
        <w:rPr>
          <w:rFonts w:ascii="Times New Roman" w:eastAsia="Times New Roman" w:hAnsi="Times New Roman" w:cs="Times New Roman"/>
          <w:sz w:val="28"/>
          <w:szCs w:val="28"/>
        </w:rPr>
        <w:t xml:space="preserve">s a pretext for the United States to freeze relations with Cuba. For example, </w:t>
      </w:r>
      <w:hyperlink r:id="rId28">
        <w:r>
          <w:rPr>
            <w:rFonts w:ascii="Times New Roman" w:eastAsia="Times New Roman" w:hAnsi="Times New Roman" w:cs="Times New Roman"/>
            <w:color w:val="0563C1"/>
            <w:sz w:val="28"/>
            <w:szCs w:val="28"/>
            <w:u w:val="single"/>
          </w:rPr>
          <w:t>tourism</w:t>
        </w:r>
      </w:hyperlink>
      <w:r>
        <w:rPr>
          <w:rFonts w:ascii="Times New Roman" w:eastAsia="Times New Roman" w:hAnsi="Times New Roman" w:cs="Times New Roman"/>
          <w:sz w:val="28"/>
          <w:szCs w:val="28"/>
        </w:rPr>
        <w:t xml:space="preserve"> began to collapse, and the island lost revenue as </w:t>
      </w:r>
      <w:hyperlink r:id="rId29">
        <w:r>
          <w:rPr>
            <w:rFonts w:ascii="Times New Roman" w:eastAsia="Times New Roman" w:hAnsi="Times New Roman" w:cs="Times New Roman"/>
            <w:color w:val="1155CC"/>
            <w:sz w:val="28"/>
            <w:szCs w:val="28"/>
            <w:u w:val="single"/>
          </w:rPr>
          <w:t>more than 600,000</w:t>
        </w:r>
      </w:hyperlink>
      <w:r>
        <w:rPr>
          <w:rFonts w:ascii="Times New Roman" w:eastAsia="Times New Roman" w:hAnsi="Times New Roman" w:cs="Times New Roman"/>
          <w:sz w:val="28"/>
          <w:szCs w:val="28"/>
        </w:rPr>
        <w:t xml:space="preserve"> people from the United States stopped traveling to Cuba annually. The U.S. government’s sanctions under Trump led to </w:t>
      </w:r>
      <w:hyperlink r:id="rId30">
        <w:r>
          <w:rPr>
            <w:rFonts w:ascii="Times New Roman" w:eastAsia="Times New Roman" w:hAnsi="Times New Roman" w:cs="Times New Roman"/>
            <w:color w:val="1155CC"/>
            <w:sz w:val="28"/>
            <w:szCs w:val="28"/>
            <w:u w:val="single"/>
          </w:rPr>
          <w:t>Western Union’s</w:t>
        </w:r>
      </w:hyperlink>
      <w:r>
        <w:rPr>
          <w:rFonts w:ascii="Times New Roman" w:eastAsia="Times New Roman" w:hAnsi="Times New Roman" w:cs="Times New Roman"/>
          <w:sz w:val="28"/>
          <w:szCs w:val="28"/>
        </w:rPr>
        <w:t xml:space="preserve"> seizing operations on the island in 2020, cutting off the ability of families to send and receive remitta</w:t>
      </w:r>
      <w:r>
        <w:rPr>
          <w:rFonts w:ascii="Times New Roman" w:eastAsia="Times New Roman" w:hAnsi="Times New Roman" w:cs="Times New Roman"/>
          <w:sz w:val="28"/>
          <w:szCs w:val="28"/>
        </w:rPr>
        <w:t xml:space="preserve">nces. Visa services were </w:t>
      </w:r>
      <w:hyperlink r:id="rId31">
        <w:r>
          <w:rPr>
            <w:rFonts w:ascii="Times New Roman" w:eastAsia="Times New Roman" w:hAnsi="Times New Roman" w:cs="Times New Roman"/>
            <w:color w:val="0563C1"/>
            <w:sz w:val="28"/>
            <w:szCs w:val="28"/>
            <w:u w:val="single"/>
          </w:rPr>
          <w:t>suspended</w:t>
        </w:r>
      </w:hyperlink>
      <w:r>
        <w:rPr>
          <w:rFonts w:ascii="Times New Roman" w:eastAsia="Times New Roman" w:hAnsi="Times New Roman" w:cs="Times New Roman"/>
          <w:sz w:val="28"/>
          <w:szCs w:val="28"/>
        </w:rPr>
        <w:t xml:space="preserve"> by the U.S. Embassy in Havana, and the </w:t>
      </w:r>
      <w:hyperlink r:id="rId32">
        <w:r>
          <w:rPr>
            <w:rFonts w:ascii="Times New Roman" w:eastAsia="Times New Roman" w:hAnsi="Times New Roman" w:cs="Times New Roman"/>
            <w:color w:val="0563C1"/>
            <w:sz w:val="28"/>
            <w:szCs w:val="28"/>
            <w:u w:val="single"/>
          </w:rPr>
          <w:t>largest</w:t>
        </w:r>
      </w:hyperlink>
      <w:r>
        <w:rPr>
          <w:rFonts w:ascii="Times New Roman" w:eastAsia="Times New Roman" w:hAnsi="Times New Roman" w:cs="Times New Roman"/>
          <w:sz w:val="28"/>
          <w:szCs w:val="28"/>
        </w:rPr>
        <w:t xml:space="preserve"> wave of irregular migration since 1980 began as Cubans were forced to trek through Central America or across the Florida Straits to arrive in the United States.</w:t>
      </w:r>
    </w:p>
    <w:p w14:paraId="0000000D"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Cubans suffered through this tightened blockade with the U.S. offering no res</w:t>
      </w:r>
      <w:r>
        <w:rPr>
          <w:rFonts w:ascii="Times New Roman" w:eastAsia="Times New Roman" w:hAnsi="Times New Roman" w:cs="Times New Roman"/>
          <w:sz w:val="28"/>
          <w:szCs w:val="28"/>
        </w:rPr>
        <w:t xml:space="preserve">pite. The gross domestic product of the country began to </w:t>
      </w:r>
      <w:hyperlink r:id="rId33">
        <w:r>
          <w:rPr>
            <w:rFonts w:ascii="Times New Roman" w:eastAsia="Times New Roman" w:hAnsi="Times New Roman" w:cs="Times New Roman"/>
            <w:color w:val="1155CC"/>
            <w:sz w:val="28"/>
            <w:szCs w:val="28"/>
            <w:u w:val="single"/>
          </w:rPr>
          <w:t>shrink</w:t>
        </w:r>
      </w:hyperlink>
      <w:r>
        <w:rPr>
          <w:rFonts w:ascii="Times New Roman" w:eastAsia="Times New Roman" w:hAnsi="Times New Roman" w:cs="Times New Roman"/>
          <w:sz w:val="28"/>
          <w:szCs w:val="28"/>
        </w:rPr>
        <w:t xml:space="preserve"> as the government and other entities could</w:t>
      </w:r>
      <w:r>
        <w:rPr>
          <w:rFonts w:ascii="Times New Roman" w:eastAsia="Times New Roman" w:hAnsi="Times New Roman" w:cs="Times New Roman"/>
          <w:sz w:val="28"/>
          <w:szCs w:val="28"/>
        </w:rPr>
        <w:t xml:space="preserve"> no longer purchase food, medicine, and oil because banks refused to handle these basic commercial transactions.</w:t>
      </w:r>
    </w:p>
    <w:p w14:paraId="0000000E"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Using Pain to Put More Pressure</w:t>
      </w:r>
    </w:p>
    <w:p w14:paraId="0000000F"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July 11, 2021, people across Cuba took to the streets to </w:t>
      </w:r>
      <w:hyperlink r:id="rId34">
        <w:r>
          <w:rPr>
            <w:rFonts w:ascii="Times New Roman" w:eastAsia="Times New Roman" w:hAnsi="Times New Roman" w:cs="Times New Roman"/>
            <w:color w:val="1155CC"/>
            <w:sz w:val="28"/>
            <w:szCs w:val="28"/>
            <w:u w:val="single"/>
          </w:rPr>
          <w:t>protest</w:t>
        </w:r>
      </w:hyperlink>
      <w:r>
        <w:rPr>
          <w:rFonts w:ascii="Times New Roman" w:eastAsia="Times New Roman" w:hAnsi="Times New Roman" w:cs="Times New Roman"/>
          <w:sz w:val="28"/>
          <w:szCs w:val="28"/>
        </w:rPr>
        <w:t xml:space="preserve"> the difficult living conditions due to the scarcity brewed by the sanctions imposed by Washington. The U.S. government, from </w:t>
      </w:r>
      <w:hyperlink r:id="rId35">
        <w:r>
          <w:rPr>
            <w:rFonts w:ascii="Times New Roman" w:eastAsia="Times New Roman" w:hAnsi="Times New Roman" w:cs="Times New Roman"/>
            <w:color w:val="0563C1"/>
            <w:sz w:val="28"/>
            <w:szCs w:val="28"/>
            <w:u w:val="single"/>
          </w:rPr>
          <w:t>Biden</w:t>
        </w:r>
      </w:hyperlink>
      <w:r>
        <w:rPr>
          <w:rFonts w:ascii="Times New Roman" w:eastAsia="Times New Roman" w:hAnsi="Times New Roman" w:cs="Times New Roman"/>
          <w:sz w:val="28"/>
          <w:szCs w:val="28"/>
        </w:rPr>
        <w:t xml:space="preserve"> to the lowest employee at the U.S. Embassy in Havana, did not waste any time before making a statement about the need to change the government in Cuba in response to the prote</w:t>
      </w:r>
      <w:r>
        <w:rPr>
          <w:rFonts w:ascii="Times New Roman" w:eastAsia="Times New Roman" w:hAnsi="Times New Roman" w:cs="Times New Roman"/>
          <w:sz w:val="28"/>
          <w:szCs w:val="28"/>
        </w:rPr>
        <w:t xml:space="preserve">sts. They </w:t>
      </w:r>
      <w:hyperlink r:id="rId36">
        <w:r>
          <w:rPr>
            <w:rFonts w:ascii="Times New Roman" w:eastAsia="Times New Roman" w:hAnsi="Times New Roman" w:cs="Times New Roman"/>
            <w:color w:val="0563C1"/>
            <w:sz w:val="28"/>
            <w:szCs w:val="28"/>
            <w:u w:val="single"/>
          </w:rPr>
          <w:t>tried</w:t>
        </w:r>
      </w:hyperlink>
      <w:r>
        <w:rPr>
          <w:rFonts w:ascii="Times New Roman" w:eastAsia="Times New Roman" w:hAnsi="Times New Roman" w:cs="Times New Roman"/>
          <w:sz w:val="28"/>
          <w:szCs w:val="28"/>
        </w:rPr>
        <w:t xml:space="preserve"> to spin the Cuban people’s protests over sanctions-related deprivation int</w:t>
      </w:r>
      <w:r>
        <w:rPr>
          <w:rFonts w:ascii="Times New Roman" w:eastAsia="Times New Roman" w:hAnsi="Times New Roman" w:cs="Times New Roman"/>
          <w:sz w:val="28"/>
          <w:szCs w:val="28"/>
        </w:rPr>
        <w:t xml:space="preserve">o an uprising for regime change, a core </w:t>
      </w:r>
      <w:hyperlink r:id="rId37">
        <w:r>
          <w:rPr>
            <w:rFonts w:ascii="Times New Roman" w:eastAsia="Times New Roman" w:hAnsi="Times New Roman" w:cs="Times New Roman"/>
            <w:color w:val="0563C1"/>
            <w:sz w:val="28"/>
            <w:szCs w:val="28"/>
            <w:u w:val="single"/>
          </w:rPr>
          <w:t>demand</w:t>
        </w:r>
      </w:hyperlink>
      <w:r>
        <w:rPr>
          <w:rFonts w:ascii="Times New Roman" w:eastAsia="Times New Roman" w:hAnsi="Times New Roman" w:cs="Times New Roman"/>
          <w:sz w:val="28"/>
          <w:szCs w:val="28"/>
        </w:rPr>
        <w:t xml:space="preserve"> of a Miami mafia of Cuban exiles. The Cuban government was able to withstand that attempt by being as </w:t>
      </w:r>
      <w:hyperlink r:id="rId38">
        <w:r>
          <w:rPr>
            <w:rFonts w:ascii="Times New Roman" w:eastAsia="Times New Roman" w:hAnsi="Times New Roman" w:cs="Times New Roman"/>
            <w:color w:val="0563C1"/>
            <w:sz w:val="28"/>
            <w:szCs w:val="28"/>
            <w:u w:val="single"/>
          </w:rPr>
          <w:t>forthright</w:t>
        </w:r>
      </w:hyperlink>
      <w:r>
        <w:rPr>
          <w:rFonts w:ascii="Times New Roman" w:eastAsia="Times New Roman" w:hAnsi="Times New Roman" w:cs="Times New Roman"/>
          <w:sz w:val="28"/>
          <w:szCs w:val="28"/>
        </w:rPr>
        <w:t xml:space="preserve"> as possi</w:t>
      </w:r>
      <w:r>
        <w:rPr>
          <w:rFonts w:ascii="Times New Roman" w:eastAsia="Times New Roman" w:hAnsi="Times New Roman" w:cs="Times New Roman"/>
          <w:sz w:val="28"/>
          <w:szCs w:val="28"/>
        </w:rPr>
        <w:t>ble with the people about the range of problems that they face.</w:t>
      </w:r>
    </w:p>
    <w:p w14:paraId="00000010"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year 2022 has not been any easier for the Cuban people. In August, the national energy grid began to </w:t>
      </w:r>
      <w:hyperlink r:id="rId39">
        <w:r>
          <w:rPr>
            <w:rFonts w:ascii="Times New Roman" w:eastAsia="Times New Roman" w:hAnsi="Times New Roman" w:cs="Times New Roman"/>
            <w:color w:val="1155CC"/>
            <w:sz w:val="28"/>
            <w:szCs w:val="28"/>
            <w:u w:val="single"/>
          </w:rPr>
          <w:t>suffer</w:t>
        </w:r>
      </w:hyperlink>
      <w:r>
        <w:rPr>
          <w:rFonts w:ascii="Times New Roman" w:eastAsia="Times New Roman" w:hAnsi="Times New Roman" w:cs="Times New Roman"/>
          <w:sz w:val="28"/>
          <w:szCs w:val="28"/>
        </w:rPr>
        <w:t xml:space="preserve"> major signs of decay after years without repairs or renovations. Power cuts, a stark reminder of the “special period” during the 1990s when Cuba faced a </w:t>
      </w:r>
      <w:hyperlink r:id="rId40">
        <w:r>
          <w:rPr>
            <w:rFonts w:ascii="Times New Roman" w:eastAsia="Times New Roman" w:hAnsi="Times New Roman" w:cs="Times New Roman"/>
            <w:color w:val="1155CC"/>
            <w:sz w:val="28"/>
            <w:szCs w:val="28"/>
            <w:u w:val="single"/>
          </w:rPr>
          <w:t>similar</w:t>
        </w:r>
      </w:hyperlink>
      <w:r>
        <w:rPr>
          <w:rFonts w:ascii="Times New Roman" w:eastAsia="Times New Roman" w:hAnsi="Times New Roman" w:cs="Times New Roman"/>
          <w:sz w:val="28"/>
          <w:szCs w:val="28"/>
        </w:rPr>
        <w:t xml:space="preserve"> power situation, have become ever-present from one end of the island to the other.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provinces go without electricity for eight to ten hours. Then came the </w:t>
      </w:r>
      <w:hyperlink r:id="rId41">
        <w:r>
          <w:rPr>
            <w:rFonts w:ascii="Times New Roman" w:eastAsia="Times New Roman" w:hAnsi="Times New Roman" w:cs="Times New Roman"/>
            <w:color w:val="0563C1"/>
            <w:sz w:val="28"/>
            <w:szCs w:val="28"/>
            <w:u w:val="single"/>
          </w:rPr>
          <w:t>explosion</w:t>
        </w:r>
      </w:hyperlink>
      <w:r>
        <w:rPr>
          <w:rFonts w:ascii="Times New Roman" w:eastAsia="Times New Roman" w:hAnsi="Times New Roman" w:cs="Times New Roman"/>
          <w:sz w:val="28"/>
          <w:szCs w:val="28"/>
        </w:rPr>
        <w:t xml:space="preserve"> of the Matanzas oil storage facility that left Cuba without urgently needed fuel and resulted in dozens dying while fighting the fire that raged on for five days. While</w:t>
      </w:r>
      <w:r>
        <w:rPr>
          <w:rFonts w:ascii="Times New Roman" w:eastAsia="Times New Roman" w:hAnsi="Times New Roman" w:cs="Times New Roman"/>
          <w:sz w:val="28"/>
          <w:szCs w:val="28"/>
        </w:rPr>
        <w:t xml:space="preserve"> Mexico and Venezuela immediately sent firefighters and equipment, the United States could only contribute with technical advice over the phone despite the </w:t>
      </w:r>
      <w:hyperlink r:id="rId42">
        <w:r>
          <w:rPr>
            <w:rFonts w:ascii="Times New Roman" w:eastAsia="Times New Roman" w:hAnsi="Times New Roman" w:cs="Times New Roman"/>
            <w:color w:val="0563C1"/>
            <w:sz w:val="28"/>
            <w:szCs w:val="28"/>
            <w:u w:val="single"/>
          </w:rPr>
          <w:t>call</w:t>
        </w:r>
      </w:hyperlink>
      <w:r>
        <w:rPr>
          <w:rFonts w:ascii="Times New Roman" w:eastAsia="Times New Roman" w:hAnsi="Times New Roman" w:cs="Times New Roman"/>
          <w:sz w:val="28"/>
          <w:szCs w:val="28"/>
        </w:rPr>
        <w:t xml:space="preserve"> by U.S. activists, clergy, and intellectuals to provide more sizable aid.</w:t>
      </w:r>
    </w:p>
    <w:p w14:paraId="00000011"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Hurricane Ian’s assault on the island on September 27, 2022, has left behind </w:t>
      </w:r>
      <w:hyperlink r:id="rId43">
        <w:r>
          <w:rPr>
            <w:rFonts w:ascii="Times New Roman" w:eastAsia="Times New Roman" w:hAnsi="Times New Roman" w:cs="Times New Roman"/>
            <w:color w:val="0563C1"/>
            <w:sz w:val="28"/>
            <w:szCs w:val="28"/>
            <w:u w:val="single"/>
          </w:rPr>
          <w:t>devastation</w:t>
        </w:r>
      </w:hyperlink>
      <w:r>
        <w:rPr>
          <w:rFonts w:ascii="Times New Roman" w:eastAsia="Times New Roman" w:hAnsi="Times New Roman" w:cs="Times New Roman"/>
          <w:sz w:val="28"/>
          <w:szCs w:val="28"/>
        </w:rPr>
        <w:t xml:space="preserve">, with more than </w:t>
      </w:r>
      <w:hyperlink r:id="rId44">
        <w:r>
          <w:rPr>
            <w:rFonts w:ascii="Times New Roman" w:eastAsia="Times New Roman" w:hAnsi="Times New Roman" w:cs="Times New Roman"/>
            <w:color w:val="1155CC"/>
            <w:sz w:val="28"/>
            <w:szCs w:val="28"/>
            <w:u w:val="single"/>
          </w:rPr>
          <w:t>50,000 homes damaged</w:t>
        </w:r>
      </w:hyperlink>
      <w:r>
        <w:rPr>
          <w:rFonts w:ascii="Times New Roman" w:eastAsia="Times New Roman" w:hAnsi="Times New Roman" w:cs="Times New Roman"/>
          <w:sz w:val="28"/>
          <w:szCs w:val="28"/>
        </w:rPr>
        <w:t>, Cuba’s tobacco crop deeply impacted, and its electricity grid damaged (although it is func</w:t>
      </w:r>
      <w:r>
        <w:rPr>
          <w:rFonts w:ascii="Times New Roman" w:eastAsia="Times New Roman" w:hAnsi="Times New Roman" w:cs="Times New Roman"/>
          <w:sz w:val="28"/>
          <w:szCs w:val="28"/>
        </w:rPr>
        <w:t>tional again for now).</w:t>
      </w:r>
    </w:p>
    <w:p w14:paraId="00000012"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Washington’s Rigidity</w:t>
      </w:r>
    </w:p>
    <w:p w14:paraId="00000013" w14:textId="77777777" w:rsidR="005F256E" w:rsidRDefault="004E52E5">
      <w:pPr>
        <w:widowControl w:val="0"/>
        <w:spacing w:before="200" w:after="200"/>
        <w:rPr>
          <w:rFonts w:ascii="Times New Roman" w:eastAsia="Times New Roman" w:hAnsi="Times New Roman" w:cs="Times New Roman"/>
          <w:sz w:val="28"/>
          <w:szCs w:val="28"/>
        </w:rPr>
      </w:pPr>
      <w:hyperlink r:id="rId45">
        <w:r>
          <w:rPr>
            <w:rFonts w:ascii="Times New Roman" w:eastAsia="Times New Roman" w:hAnsi="Times New Roman" w:cs="Times New Roman"/>
            <w:color w:val="1155CC"/>
            <w:sz w:val="28"/>
            <w:szCs w:val="28"/>
            <w:u w:val="single"/>
          </w:rPr>
          <w:t>All eyes turned to Washington</w:t>
        </w:r>
      </w:hyperlink>
      <w:r>
        <w:rPr>
          <w:rFonts w:ascii="Times New Roman" w:eastAsia="Times New Roman" w:hAnsi="Times New Roman" w:cs="Times New Roman"/>
          <w:sz w:val="28"/>
          <w:szCs w:val="28"/>
        </w:rPr>
        <w:t>—not only to see whether it would send aid, which would be welcom</w:t>
      </w:r>
      <w:r>
        <w:rPr>
          <w:rFonts w:ascii="Times New Roman" w:eastAsia="Times New Roman" w:hAnsi="Times New Roman" w:cs="Times New Roman"/>
          <w:sz w:val="28"/>
          <w:szCs w:val="28"/>
        </w:rPr>
        <w:t xml:space="preserve">e, but also if it would </w:t>
      </w:r>
      <w:hyperlink r:id="rId46">
        <w:r>
          <w:rPr>
            <w:rFonts w:ascii="Times New Roman" w:eastAsia="Times New Roman" w:hAnsi="Times New Roman" w:cs="Times New Roman"/>
            <w:color w:val="0563C1"/>
            <w:sz w:val="28"/>
            <w:szCs w:val="28"/>
            <w:u w:val="single"/>
          </w:rPr>
          <w:t>remove</w:t>
        </w:r>
      </w:hyperlink>
      <w:r>
        <w:rPr>
          <w:rFonts w:ascii="Times New Roman" w:eastAsia="Times New Roman" w:hAnsi="Times New Roman" w:cs="Times New Roman"/>
          <w:sz w:val="28"/>
          <w:szCs w:val="28"/>
        </w:rPr>
        <w:t xml:space="preserve"> Cuba from the state sponsors of terrorism list and end the sanctions. Cuba’s inclusion on the l</w:t>
      </w:r>
      <w:r>
        <w:rPr>
          <w:rFonts w:ascii="Times New Roman" w:eastAsia="Times New Roman" w:hAnsi="Times New Roman" w:cs="Times New Roman"/>
          <w:sz w:val="28"/>
          <w:szCs w:val="28"/>
        </w:rPr>
        <w:t xml:space="preserve">ist had been a </w:t>
      </w:r>
      <w:hyperlink r:id="rId47">
        <w:r>
          <w:rPr>
            <w:rFonts w:ascii="Times New Roman" w:eastAsia="Times New Roman" w:hAnsi="Times New Roman" w:cs="Times New Roman"/>
            <w:color w:val="1155CC"/>
            <w:sz w:val="28"/>
            <w:szCs w:val="28"/>
            <w:u w:val="single"/>
          </w:rPr>
          <w:t>last-minute decision</w:t>
        </w:r>
      </w:hyperlink>
      <w:r>
        <w:rPr>
          <w:rFonts w:ascii="Times New Roman" w:eastAsia="Times New Roman" w:hAnsi="Times New Roman" w:cs="Times New Roman"/>
          <w:sz w:val="28"/>
          <w:szCs w:val="28"/>
        </w:rPr>
        <w:t xml:space="preserve"> made by Trump as he was leaving the White House (despite Cuba’s </w:t>
      </w:r>
      <w:hyperlink r:id="rId48">
        <w:r>
          <w:rPr>
            <w:rFonts w:ascii="Times New Roman" w:eastAsia="Times New Roman" w:hAnsi="Times New Roman" w:cs="Times New Roman"/>
            <w:color w:val="1155CC"/>
            <w:sz w:val="28"/>
            <w:szCs w:val="28"/>
            <w:u w:val="single"/>
          </w:rPr>
          <w:t>recognized</w:t>
        </w:r>
      </w:hyperlink>
      <w:r>
        <w:rPr>
          <w:rFonts w:ascii="Times New Roman" w:eastAsia="Times New Roman" w:hAnsi="Times New Roman" w:cs="Times New Roman"/>
          <w:sz w:val="28"/>
          <w:szCs w:val="28"/>
        </w:rPr>
        <w:t xml:space="preserve"> role in the Colombian peace process). These measures mean that banks in the United States and elsewhere are reluctant to process any financial transactions, including humanitarian donations, for the island. The United States </w:t>
      </w:r>
      <w:r>
        <w:rPr>
          <w:rFonts w:ascii="Times New Roman" w:eastAsia="Times New Roman" w:hAnsi="Times New Roman" w:cs="Times New Roman"/>
          <w:sz w:val="28"/>
          <w:szCs w:val="28"/>
        </w:rPr>
        <w:lastRenderedPageBreak/>
        <w:t>has a mixed record regarding h</w:t>
      </w:r>
      <w:r>
        <w:rPr>
          <w:rFonts w:ascii="Times New Roman" w:eastAsia="Times New Roman" w:hAnsi="Times New Roman" w:cs="Times New Roman"/>
          <w:sz w:val="28"/>
          <w:szCs w:val="28"/>
        </w:rPr>
        <w:t>umanitarian aid to Cuba.</w:t>
      </w:r>
    </w:p>
    <w:p w14:paraId="00000014"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Rather than lift the sanctions even for a limited period, the U.S. government sat back and watched as mysterious forces from Miami unleashed a torrent of Facebook and WhatsApp messages to drive desperate Cubans onto the street. In </w:t>
      </w:r>
      <w:r>
        <w:rPr>
          <w:rFonts w:ascii="Times New Roman" w:eastAsia="Times New Roman" w:hAnsi="Times New Roman" w:cs="Times New Roman"/>
          <w:sz w:val="28"/>
          <w:szCs w:val="28"/>
        </w:rPr>
        <w:t xml:space="preserve">Havana, a few hundred people </w:t>
      </w:r>
      <w:hyperlink r:id="rId49">
        <w:r>
          <w:rPr>
            <w:rFonts w:ascii="Times New Roman" w:eastAsia="Times New Roman" w:hAnsi="Times New Roman" w:cs="Times New Roman"/>
            <w:color w:val="0563C1"/>
            <w:sz w:val="28"/>
            <w:szCs w:val="28"/>
            <w:u w:val="single"/>
          </w:rPr>
          <w:t>spread</w:t>
        </w:r>
      </w:hyperlink>
      <w:r>
        <w:rPr>
          <w:rFonts w:ascii="Times New Roman" w:eastAsia="Times New Roman" w:hAnsi="Times New Roman" w:cs="Times New Roman"/>
          <w:sz w:val="28"/>
          <w:szCs w:val="28"/>
        </w:rPr>
        <w:t xml:space="preserve"> across the city banged pots and pans and demanded water, electricity, and food. Foreign journalists eagerly expected scenes of heavy repression and mass arre</w:t>
      </w:r>
      <w:r>
        <w:rPr>
          <w:rFonts w:ascii="Times New Roman" w:eastAsia="Times New Roman" w:hAnsi="Times New Roman" w:cs="Times New Roman"/>
          <w:sz w:val="28"/>
          <w:szCs w:val="28"/>
        </w:rPr>
        <w:t>sts, but this time Cuba’s response was one closest to its political tradition. Leaders of the Communist Party began to arrive at protests to speak to the people. Angel Arzuaga Reyes, responsible for the party’s international relations department, while spe</w:t>
      </w:r>
      <w:r>
        <w:rPr>
          <w:rFonts w:ascii="Times New Roman" w:eastAsia="Times New Roman" w:hAnsi="Times New Roman" w:cs="Times New Roman"/>
          <w:sz w:val="28"/>
          <w:szCs w:val="28"/>
        </w:rPr>
        <w:t xml:space="preserve">aking of his experience in the Diez de </w:t>
      </w:r>
      <w:proofErr w:type="spellStart"/>
      <w:r>
        <w:rPr>
          <w:rFonts w:ascii="Times New Roman" w:eastAsia="Times New Roman" w:hAnsi="Times New Roman" w:cs="Times New Roman"/>
          <w:sz w:val="28"/>
          <w:szCs w:val="28"/>
        </w:rPr>
        <w:t>Octubre</w:t>
      </w:r>
      <w:proofErr w:type="spellEnd"/>
      <w:r>
        <w:rPr>
          <w:rFonts w:ascii="Times New Roman" w:eastAsia="Times New Roman" w:hAnsi="Times New Roman" w:cs="Times New Roman"/>
          <w:sz w:val="28"/>
          <w:szCs w:val="28"/>
        </w:rPr>
        <w:t xml:space="preserve"> neighborhood, said that in those tense moments, promises or immediate solutions </w:t>
      </w:r>
      <w:proofErr w:type="gramStart"/>
      <w:r>
        <w:rPr>
          <w:rFonts w:ascii="Times New Roman" w:eastAsia="Times New Roman" w:hAnsi="Times New Roman" w:cs="Times New Roman"/>
          <w:sz w:val="28"/>
          <w:szCs w:val="28"/>
        </w:rPr>
        <w:t>couldn’t</w:t>
      </w:r>
      <w:proofErr w:type="gramEnd"/>
      <w:r>
        <w:rPr>
          <w:rFonts w:ascii="Times New Roman" w:eastAsia="Times New Roman" w:hAnsi="Times New Roman" w:cs="Times New Roman"/>
          <w:sz w:val="28"/>
          <w:szCs w:val="28"/>
        </w:rPr>
        <w:t xml:space="preserve"> be made, but explanations and information could be given to all those protesting.</w:t>
      </w:r>
    </w:p>
    <w:p w14:paraId="00000015" w14:textId="77777777" w:rsidR="005F256E" w:rsidRDefault="004E52E5">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Cuban people are not the kind to g</w:t>
      </w:r>
      <w:r>
        <w:rPr>
          <w:rFonts w:ascii="Times New Roman" w:eastAsia="Times New Roman" w:hAnsi="Times New Roman" w:cs="Times New Roman"/>
          <w:sz w:val="28"/>
          <w:szCs w:val="28"/>
        </w:rPr>
        <w:t xml:space="preserve">ive up easily and have a history of resilience.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Cubans are facing the crisis by laughing and fighting through it. Walking in Havana only </w:t>
      </w:r>
      <w:proofErr w:type="gramStart"/>
      <w:r>
        <w:rPr>
          <w:rFonts w:ascii="Times New Roman" w:eastAsia="Times New Roman" w:hAnsi="Times New Roman" w:cs="Times New Roman"/>
          <w:sz w:val="28"/>
          <w:szCs w:val="28"/>
        </w:rPr>
        <w:t>a few</w:t>
      </w:r>
      <w:proofErr w:type="gramEnd"/>
      <w:r>
        <w:rPr>
          <w:rFonts w:ascii="Times New Roman" w:eastAsia="Times New Roman" w:hAnsi="Times New Roman" w:cs="Times New Roman"/>
          <w:sz w:val="28"/>
          <w:szCs w:val="28"/>
        </w:rPr>
        <w:t xml:space="preserve"> days after the hurricane, the signs of recovery were clear. Brigades of electricians working nonstop reestab</w:t>
      </w:r>
      <w:r>
        <w:rPr>
          <w:rFonts w:ascii="Times New Roman" w:eastAsia="Times New Roman" w:hAnsi="Times New Roman" w:cs="Times New Roman"/>
          <w:sz w:val="28"/>
          <w:szCs w:val="28"/>
        </w:rPr>
        <w:t xml:space="preserve">lished power back in record time and volunteers have cleaned most of the city leaving </w:t>
      </w:r>
      <w:proofErr w:type="gramStart"/>
      <w:r>
        <w:rPr>
          <w:rFonts w:ascii="Times New Roman" w:eastAsia="Times New Roman" w:hAnsi="Times New Roman" w:cs="Times New Roman"/>
          <w:sz w:val="28"/>
          <w:szCs w:val="28"/>
        </w:rPr>
        <w:t>very little</w:t>
      </w:r>
      <w:proofErr w:type="gramEnd"/>
      <w:r>
        <w:rPr>
          <w:rFonts w:ascii="Times New Roman" w:eastAsia="Times New Roman" w:hAnsi="Times New Roman" w:cs="Times New Roman"/>
          <w:sz w:val="28"/>
          <w:szCs w:val="28"/>
        </w:rPr>
        <w:t xml:space="preserve"> trace of Hurricane Ian’s destruction. After his fourth visit to Pinar del Río since September 27, Cuban President Miguel Díaz-</w:t>
      </w:r>
      <w:proofErr w:type="spellStart"/>
      <w:r>
        <w:rPr>
          <w:rFonts w:ascii="Times New Roman" w:eastAsia="Times New Roman" w:hAnsi="Times New Roman" w:cs="Times New Roman"/>
          <w:sz w:val="28"/>
          <w:szCs w:val="28"/>
        </w:rPr>
        <w:t>Canel</w:t>
      </w:r>
      <w:proofErr w:type="spellEnd"/>
      <w:r>
        <w:rPr>
          <w:rFonts w:ascii="Times New Roman" w:eastAsia="Times New Roman" w:hAnsi="Times New Roman" w:cs="Times New Roman"/>
          <w:sz w:val="28"/>
          <w:szCs w:val="28"/>
        </w:rPr>
        <w:t xml:space="preserve">, surrounded by an anxious </w:t>
      </w:r>
      <w:r>
        <w:rPr>
          <w:rFonts w:ascii="Times New Roman" w:eastAsia="Times New Roman" w:hAnsi="Times New Roman" w:cs="Times New Roman"/>
          <w:sz w:val="28"/>
          <w:szCs w:val="28"/>
        </w:rPr>
        <w:t xml:space="preserve">crowd, </w:t>
      </w:r>
      <w:hyperlink r:id="rId50">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“what we can’t do is surrender or remain with our arms crossed.” There is yet </w:t>
      </w:r>
      <w:proofErr w:type="gramStart"/>
      <w:r>
        <w:rPr>
          <w:rFonts w:ascii="Times New Roman" w:eastAsia="Times New Roman" w:hAnsi="Times New Roman" w:cs="Times New Roman"/>
          <w:sz w:val="28"/>
          <w:szCs w:val="28"/>
        </w:rPr>
        <w:t>much</w:t>
      </w:r>
      <w:proofErr w:type="gramEnd"/>
      <w:r>
        <w:rPr>
          <w:rFonts w:ascii="Times New Roman" w:eastAsia="Times New Roman" w:hAnsi="Times New Roman" w:cs="Times New Roman"/>
          <w:sz w:val="28"/>
          <w:szCs w:val="28"/>
        </w:rPr>
        <w:t xml:space="preserve"> to do, but Cubans are determined to overcome all obstacles that come their way.</w:t>
      </w:r>
    </w:p>
    <w:sectPr w:rsidR="005F256E">
      <w:headerReference w:type="default" r:id="rId5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CA24" w14:textId="77777777" w:rsidR="00000000" w:rsidRDefault="004E52E5">
      <w:pPr>
        <w:spacing w:line="240" w:lineRule="auto"/>
      </w:pPr>
      <w:r>
        <w:separator/>
      </w:r>
    </w:p>
  </w:endnote>
  <w:endnote w:type="continuationSeparator" w:id="0">
    <w:p w14:paraId="5D0D34DB" w14:textId="77777777" w:rsidR="00000000" w:rsidRDefault="004E5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87B5" w14:textId="77777777" w:rsidR="00000000" w:rsidRDefault="004E52E5">
      <w:pPr>
        <w:spacing w:line="240" w:lineRule="auto"/>
      </w:pPr>
      <w:r>
        <w:separator/>
      </w:r>
    </w:p>
  </w:footnote>
  <w:footnote w:type="continuationSeparator" w:id="0">
    <w:p w14:paraId="43756C95" w14:textId="77777777" w:rsidR="00000000" w:rsidRDefault="004E5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5F256E" w:rsidRDefault="005F25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6E"/>
    <w:rsid w:val="004E52E5"/>
    <w:rsid w:val="005F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DBEF9-E36D-468E-930C-380975CA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eoplesdispatch.org/2022/10/05/how-cuba-is-dealing-with-the-devastation-of-hurricane-ian/" TargetMode="External"/><Relationship Id="rId18" Type="http://schemas.openxmlformats.org/officeDocument/2006/relationships/hyperlink" Target="https://www.struggle-la-lucha.org/2022/08/10/sanctions-fuel-the-fire-at-cubas-matanzas-oil-storage/" TargetMode="External"/><Relationship Id="rId26" Type="http://schemas.openxmlformats.org/officeDocument/2006/relationships/hyperlink" Target="https://www.reuters.com/world/us/us-has-contingency-plans-if-it-faces-mass-migration-by-sea-cuba-official-2021-07-15/" TargetMode="External"/><Relationship Id="rId39" Type="http://schemas.openxmlformats.org/officeDocument/2006/relationships/hyperlink" Target="https://www.nbcnews.com/news/latino/cuba-swelters-power-outages-energy-grid-need-overhaul-rcna46403" TargetMode="External"/><Relationship Id="rId21" Type="http://schemas.openxmlformats.org/officeDocument/2006/relationships/hyperlink" Target="https://www.bloomberg.com/news/articles/2020-12-15/biden-plots-cuba-reset-in-rebuke-of-trump-s-sanctions-strategy" TargetMode="External"/><Relationship Id="rId34" Type="http://schemas.openxmlformats.org/officeDocument/2006/relationships/hyperlink" Target="https://inthesetimes.com/article/cuban-revolution-protest-july-united-states" TargetMode="External"/><Relationship Id="rId42" Type="http://schemas.openxmlformats.org/officeDocument/2006/relationships/hyperlink" Target="https://peoplesdispatch.org/2022/08/09/cuba-solidarity-activists-declare-sanctions-fuel-the-fire/" TargetMode="External"/><Relationship Id="rId47" Type="http://schemas.openxmlformats.org/officeDocument/2006/relationships/hyperlink" Target="https://www.pbs.org/newshour/politics/trump-hits-cuba-with-new-terrorism-sanctions-in-waning-days" TargetMode="External"/><Relationship Id="rId50" Type="http://schemas.openxmlformats.org/officeDocument/2006/relationships/hyperlink" Target="https://www.granma.cu/cuba/2022-10-07/lo-mas-importante-es-la-revolucion-y-la-revolucion-no-va-a-dejar-abandonado-a-nadie-07-10-2022-23-10-39" TargetMode="External"/><Relationship Id="rId7" Type="http://schemas.openxmlformats.org/officeDocument/2006/relationships/hyperlink" Target="https://peoplesforum.org/" TargetMode="External"/><Relationship Id="rId2" Type="http://schemas.openxmlformats.org/officeDocument/2006/relationships/settings" Target="settings.xml"/><Relationship Id="rId16" Type="http://schemas.openxmlformats.org/officeDocument/2006/relationships/hyperlink" Target="https://www.telesurenglish.net/news/Tightened-US-Sanctions-Make-Life-Harder-for-Cubans-20220907-0003.html" TargetMode="External"/><Relationship Id="rId29" Type="http://schemas.openxmlformats.org/officeDocument/2006/relationships/hyperlink" Target="https://www.detroitnews.com/story/news/nation/2015/05/05/cuba-ferry-service/26943447/" TargetMode="External"/><Relationship Id="rId11" Type="http://schemas.openxmlformats.org/officeDocument/2006/relationships/hyperlink" Target="https://peoplessummit2022.org/" TargetMode="External"/><Relationship Id="rId24" Type="http://schemas.openxmlformats.org/officeDocument/2006/relationships/hyperlink" Target="https://www.ohchr.org/en/press-releases/2020/04/us-must-lift-its-cuba-embargo-save-lives-amid-covid-19-crisis-say-un-experts" TargetMode="External"/><Relationship Id="rId32" Type="http://schemas.openxmlformats.org/officeDocument/2006/relationships/hyperlink" Target="https://www.nytimes.com/2022/05/03/world/americas/cuban-migration-united-states.html" TargetMode="External"/><Relationship Id="rId37" Type="http://schemas.openxmlformats.org/officeDocument/2006/relationships/hyperlink" Target="https://peoplesdispatch.org/2021/07/20/if-you-grew-up-with-the-us-blockade-as-a-cuban-you-might-understand-the-recent-protests-differently/" TargetMode="External"/><Relationship Id="rId40" Type="http://schemas.openxmlformats.org/officeDocument/2006/relationships/hyperlink" Target="https://www.euractiv.com/section/global-europe/news/cubans-fear-return-to-90s-austerity-amid-cuts/" TargetMode="External"/><Relationship Id="rId45" Type="http://schemas.openxmlformats.org/officeDocument/2006/relationships/hyperlink" Target="https://peoplesdispatch.org/2022/10/05/how-cuba-is-dealing-with-the-devastation-of-hurricane-ian/"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1804books.com/products/comrade-of-the-revolution-selected-speeches-of-fidel-castro" TargetMode="External"/><Relationship Id="rId19" Type="http://schemas.openxmlformats.org/officeDocument/2006/relationships/hyperlink" Target="https://obamawhitehouse.archives.gov/issues/foreign-policy/cuba" TargetMode="External"/><Relationship Id="rId31" Type="http://schemas.openxmlformats.org/officeDocument/2006/relationships/hyperlink" Target="https://www.nytimes.com/2017/10/05/world/americas/cuba-us-visas.html" TargetMode="External"/><Relationship Id="rId44" Type="http://schemas.openxmlformats.org/officeDocument/2006/relationships/hyperlink" Target="https://www.liberationnews.org/urgent-appeal-let-cuba-rebuild/"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1804books.com/products/viviremos-venezuela-vs-hybrid-war" TargetMode="External"/><Relationship Id="rId14" Type="http://schemas.openxmlformats.org/officeDocument/2006/relationships/hyperlink" Target="https://mronline.org/2022/06/02/cubas-non-alignment/" TargetMode="External"/><Relationship Id="rId22" Type="http://schemas.openxmlformats.org/officeDocument/2006/relationships/hyperlink" Target="https://www.nytimes.com/2021/08/09/world/americas/cuba-government-biden-pressure.html" TargetMode="External"/><Relationship Id="rId27" Type="http://schemas.openxmlformats.org/officeDocument/2006/relationships/hyperlink" Target="https://peoplesdispatch.org/2021/03/06/the-attack-that-never-happened-cuba-and-the-us-fantasy-of-sonic-attacks/" TargetMode="External"/><Relationship Id="rId30" Type="http://schemas.openxmlformats.org/officeDocument/2006/relationships/hyperlink" Target="https://www.reuters.com/article/us-cuba-usa-sanctions-remittances/western-union-says-suspending-u-s-transfers-to-cuba-idUSKBN27U083" TargetMode="External"/><Relationship Id="rId35" Type="http://schemas.openxmlformats.org/officeDocument/2006/relationships/hyperlink" Target="https://www.whitehouse.gov/briefing-room/statements-releases/2021/07/12/statement-by-president-joseph-r-biden-jr-on-protests-in-cuba/" TargetMode="External"/><Relationship Id="rId43" Type="http://schemas.openxmlformats.org/officeDocument/2006/relationships/hyperlink" Target="https://peoplesdispatch.org/2022/10/05/how-cuba-is-dealing-with-the-devastation-of-hurricane-ian/" TargetMode="External"/><Relationship Id="rId48" Type="http://schemas.openxmlformats.org/officeDocument/2006/relationships/hyperlink" Target="https://www.usatoday.com/story/news/world/2016/08/25/cuba-colombia-farc-peace-deal/87432410/" TargetMode="External"/><Relationship Id="rId8" Type="http://schemas.openxmlformats.org/officeDocument/2006/relationships/hyperlink" Target="https://thetricontinental.org/"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peoplesdispatch.org/2022/10/05/how-cuba-is-dealing-with-the-devastation-of-hurricane-ian/" TargetMode="External"/><Relationship Id="rId17" Type="http://schemas.openxmlformats.org/officeDocument/2006/relationships/hyperlink" Target="https://www.telesurenglish.net/news/Tightened-US-Sanctions-Make-Life-Harder-for-Cubans-20220907-0003.html" TargetMode="External"/><Relationship Id="rId25" Type="http://schemas.openxmlformats.org/officeDocument/2006/relationships/hyperlink" Target="https://www.npr.org/sections/goatsandsoda/2022/02/01/1056952488/a-small-island-nation-has-cooked-up-not-1-not-2-but-5-covid-vaccines-its-cuba" TargetMode="External"/><Relationship Id="rId33" Type="http://schemas.openxmlformats.org/officeDocument/2006/relationships/hyperlink" Target="https://www.reuters.com/article/cuba-economy/update-1-cuba-says-economy-shrank-11-in-2020-thwarts-soft-coup-attempts-idUSL1N2IY01N" TargetMode="External"/><Relationship Id="rId38" Type="http://schemas.openxmlformats.org/officeDocument/2006/relationships/hyperlink" Target="https://peoplesdispatch.org/2021/07/28/let-cuba-live-the-movement-standing-up-to-bidens-maximum-pressure-campaign/" TargetMode="External"/><Relationship Id="rId46" Type="http://schemas.openxmlformats.org/officeDocument/2006/relationships/hyperlink" Target="https://peoplesdispatch.org/2022/07/09/cuba-should-be-removed-from-the-us-list-of-state-sponsors-of-terrorism/" TargetMode="External"/><Relationship Id="rId20" Type="http://schemas.openxmlformats.org/officeDocument/2006/relationships/hyperlink" Target="https://www.washingtonpost.com/world/national-security/as-cubans-wait-for-obama-tension-and-excitement-on-havanas-streets/2016/03/20/78726756-eed1-11e5-89c3-a647fcce95e0_story.html" TargetMode="External"/><Relationship Id="rId41" Type="http://schemas.openxmlformats.org/officeDocument/2006/relationships/hyperlink" Target="https://peoplesdispatch.org/2022/08/10/sanctions-fuel-the-fire-at-cubas-matanzas-oil-storage/"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5" Type="http://schemas.openxmlformats.org/officeDocument/2006/relationships/hyperlink" Target="https://nsarchive.gwu.edu/briefing-book/cuba/2022-02-02/cuba-embargoed-us-trade-sanctions-turn-sixty" TargetMode="External"/><Relationship Id="rId23" Type="http://schemas.openxmlformats.org/officeDocument/2006/relationships/hyperlink" Target="https://www.reuters.com/world/americas/cuba-struggles-get-oxygen-sick-vaccines-healthy-2021-08-17/" TargetMode="External"/><Relationship Id="rId28" Type="http://schemas.openxmlformats.org/officeDocument/2006/relationships/hyperlink" Target="https://www.nbcnews.com/news/latino/sharp-decline-u-s-travel-cuba-spurs-overall-drop-tourism-n868856" TargetMode="External"/><Relationship Id="rId36" Type="http://schemas.openxmlformats.org/officeDocument/2006/relationships/hyperlink" Target="https://peoplesdispatch.org/2021/07/13/the-united-states-tries-to-take-advantage-of-the-price-cubans-are-paying-for-the-blockade-and-the-pandemic/" TargetMode="External"/><Relationship Id="rId49" Type="http://schemas.openxmlformats.org/officeDocument/2006/relationships/hyperlink" Target="https://www.youtube.com/watch?v=IrjugdWE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2042</Words>
  <Characters>11644</Characters>
  <Application>Microsoft Office Word</Application>
  <DocSecurity>0</DocSecurity>
  <Lines>97</Lines>
  <Paragraphs>27</Paragraphs>
  <ScaleCrop>false</ScaleCrop>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2022-10-12T15:08:00Z</dcterms:created>
  <dcterms:modified xsi:type="dcterms:W3CDTF">2022-10-12T15:08:00Z</dcterms:modified>
</cp:coreProperties>
</file>