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A72D4" w:rsidRDefault="003558BF">
      <w:pPr>
        <w:widowControl w:val="0"/>
        <w:spacing w:before="200" w:after="200"/>
        <w:rPr>
          <w:rFonts w:ascii="Times New Roman" w:eastAsia="Times New Roman" w:hAnsi="Times New Roman" w:cs="Times New Roman"/>
          <w:sz w:val="28"/>
          <w:szCs w:val="28"/>
          <w:highlight w:val="white"/>
        </w:rPr>
      </w:pPr>
      <w:bookmarkStart w:id="0" w:name="_GoBack"/>
      <w:bookmarkEnd w:id="0"/>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When Economists Try to Solve Health Crises, the Results Can Often Be Disastrous</w:t>
      </w:r>
    </w:p>
    <w:p w14:paraId="00000002"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Classical economics helped kill millions in the British Empire’s famines—following economic orthodoxy today could be just as deadly.</w:t>
      </w:r>
    </w:p>
    <w:p w14:paraId="00000003"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Justin Podur</w:t>
      </w:r>
    </w:p>
    <w:p w14:paraId="00000004"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Justin Podur is a Toronto-based writer and a writing fellow at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a project of the Independent Media Institute. You can find him on his website at </w:t>
      </w:r>
      <w:hyperlink r:id="rId5">
        <w:r>
          <w:rPr>
            <w:rFonts w:ascii="Times New Roman" w:eastAsia="Times New Roman" w:hAnsi="Times New Roman" w:cs="Times New Roman"/>
            <w:color w:val="1155CC"/>
            <w:sz w:val="28"/>
            <w:szCs w:val="28"/>
            <w:highlight w:val="white"/>
            <w:u w:val="single"/>
          </w:rPr>
          <w:t>podur.org</w:t>
        </w:r>
      </w:hyperlink>
      <w:r>
        <w:rPr>
          <w:rFonts w:ascii="Times New Roman" w:eastAsia="Times New Roman" w:hAnsi="Times New Roman" w:cs="Times New Roman"/>
          <w:sz w:val="28"/>
          <w:szCs w:val="28"/>
          <w:highlight w:val="white"/>
        </w:rPr>
        <w:t xml:space="preserve"> and on Twitter </w:t>
      </w:r>
      <w:hyperlink r:id="rId6">
        <w:r>
          <w:rPr>
            <w:rFonts w:ascii="Times New Roman" w:eastAsia="Times New Roman" w:hAnsi="Times New Roman" w:cs="Times New Roman"/>
            <w:color w:val="1155CC"/>
            <w:sz w:val="28"/>
            <w:szCs w:val="28"/>
            <w:highlight w:val="white"/>
            <w:u w:val="single"/>
          </w:rPr>
          <w:t>@justin</w:t>
        </w:r>
        <w:r>
          <w:rPr>
            <w:rFonts w:ascii="Times New Roman" w:eastAsia="Times New Roman" w:hAnsi="Times New Roman" w:cs="Times New Roman"/>
            <w:color w:val="1155CC"/>
            <w:sz w:val="28"/>
            <w:szCs w:val="28"/>
            <w:highlight w:val="white"/>
            <w:u w:val="single"/>
          </w:rPr>
          <w:t>podur</w:t>
        </w:r>
      </w:hyperlink>
      <w:r>
        <w:rPr>
          <w:rFonts w:ascii="Times New Roman" w:eastAsia="Times New Roman" w:hAnsi="Times New Roman" w:cs="Times New Roman"/>
          <w:sz w:val="28"/>
          <w:szCs w:val="28"/>
          <w:highlight w:val="white"/>
        </w:rPr>
        <w:t xml:space="preserve">. He teaches at York University in the Faculty of Environmental Studies. He is the author of the novel </w:t>
      </w:r>
      <w:hyperlink r:id="rId7">
        <w:r>
          <w:rPr>
            <w:rFonts w:ascii="Times New Roman" w:eastAsia="Times New Roman" w:hAnsi="Times New Roman" w:cs="Times New Roman"/>
            <w:i/>
            <w:color w:val="1155CC"/>
            <w:sz w:val="28"/>
            <w:szCs w:val="28"/>
            <w:highlight w:val="white"/>
            <w:u w:val="single"/>
          </w:rPr>
          <w:t>Siegebreakers</w:t>
        </w:r>
      </w:hyperlink>
      <w:r>
        <w:rPr>
          <w:rFonts w:ascii="Times New Roman" w:eastAsia="Times New Roman" w:hAnsi="Times New Roman" w:cs="Times New Roman"/>
          <w:sz w:val="28"/>
          <w:szCs w:val="28"/>
          <w:highlight w:val="white"/>
        </w:rPr>
        <w:t>.</w:t>
      </w:r>
    </w:p>
    <w:p w14:paraId="00000005"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BA72D4" w:rsidRDefault="003558BF">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This article was</w:t>
      </w:r>
      <w:r>
        <w:rPr>
          <w:rFonts w:ascii="Times New Roman" w:eastAsia="Times New Roman" w:hAnsi="Times New Roman" w:cs="Times New Roman"/>
          <w:i/>
          <w:sz w:val="28"/>
          <w:szCs w:val="28"/>
          <w:highlight w:val="white"/>
        </w:rPr>
        <w:t xml:space="preserve"> produced by </w:t>
      </w:r>
      <w:hyperlink r:id="rId8">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 a project of the Independent Media Institute.</w:t>
      </w:r>
    </w:p>
    <w:p w14:paraId="00000007"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Time-Sensitive, History, Europe/United Kingdom, Asia/India, Europe/Ireland, North America/United States of</w:t>
      </w:r>
      <w:r>
        <w:rPr>
          <w:rFonts w:ascii="Times New Roman" w:eastAsia="Times New Roman" w:hAnsi="Times New Roman" w:cs="Times New Roman"/>
          <w:sz w:val="28"/>
          <w:szCs w:val="28"/>
          <w:highlight w:val="white"/>
        </w:rPr>
        <w:t xml:space="preserve"> America, Economy, Trump, Human Rights, Health Care, Indigenous Resistance</w:t>
      </w:r>
    </w:p>
    <w:p w14:paraId="00000008" w14:textId="77777777" w:rsidR="00BA72D4" w:rsidRDefault="00BA72D4">
      <w:pPr>
        <w:widowControl w:val="0"/>
        <w:spacing w:before="200" w:after="200"/>
        <w:rPr>
          <w:rFonts w:ascii="Times New Roman" w:eastAsia="Times New Roman" w:hAnsi="Times New Roman" w:cs="Times New Roman"/>
          <w:b/>
          <w:sz w:val="28"/>
          <w:szCs w:val="28"/>
          <w:highlight w:val="white"/>
        </w:rPr>
      </w:pPr>
    </w:p>
    <w:p w14:paraId="00000009"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I’m writing this at 585,000 worldwide active cases, 26,000 deaths, and with only China and Korea seemingly under some sort of control (using a social metric tool, </w:t>
      </w:r>
      <w:hyperlink r:id="rId9">
        <w:r>
          <w:rPr>
            <w:rFonts w:ascii="Times New Roman" w:eastAsia="Times New Roman" w:hAnsi="Times New Roman" w:cs="Times New Roman"/>
            <w:color w:val="1155CC"/>
            <w:sz w:val="28"/>
            <w:szCs w:val="28"/>
            <w:highlight w:val="white"/>
            <w:u w:val="single"/>
          </w:rPr>
          <w:t>Worldometer</w:t>
        </w:r>
      </w:hyperlink>
      <w:r>
        <w:rPr>
          <w:rFonts w:ascii="Times New Roman" w:eastAsia="Times New Roman" w:hAnsi="Times New Roman" w:cs="Times New Roman"/>
          <w:sz w:val="28"/>
          <w:szCs w:val="28"/>
          <w:highlight w:val="white"/>
        </w:rPr>
        <w:t>). The stimulus pack</w:t>
      </w:r>
      <w:r>
        <w:rPr>
          <w:rFonts w:ascii="Times New Roman" w:eastAsia="Times New Roman" w:hAnsi="Times New Roman" w:cs="Times New Roman"/>
          <w:sz w:val="28"/>
          <w:szCs w:val="28"/>
          <w:highlight w:val="white"/>
        </w:rPr>
        <w:t xml:space="preserve">age announced by the U.S. government is at $2 trillion, but without job protections, rent freezes, or meaningful income support for most people. Where to reach for analogies to help us understand the moment? </w:t>
      </w:r>
      <w:hyperlink r:id="rId10">
        <w:r>
          <w:rPr>
            <w:rFonts w:ascii="Times New Roman" w:eastAsia="Times New Roman" w:hAnsi="Times New Roman" w:cs="Times New Roman"/>
            <w:color w:val="1155CC"/>
            <w:sz w:val="28"/>
            <w:szCs w:val="28"/>
            <w:highlight w:val="white"/>
            <w:u w:val="single"/>
          </w:rPr>
          <w:t>The AIDS crisis</w:t>
        </w:r>
      </w:hyperlink>
      <w:r>
        <w:rPr>
          <w:rFonts w:ascii="Times New Roman" w:eastAsia="Times New Roman" w:hAnsi="Times New Roman" w:cs="Times New Roman"/>
          <w:sz w:val="28"/>
          <w:szCs w:val="28"/>
          <w:highlight w:val="white"/>
        </w:rPr>
        <w:t xml:space="preserve">? The </w:t>
      </w:r>
      <w:hyperlink r:id="rId11">
        <w:r>
          <w:rPr>
            <w:rFonts w:ascii="Times New Roman" w:eastAsia="Times New Roman" w:hAnsi="Times New Roman" w:cs="Times New Roman"/>
            <w:color w:val="1155CC"/>
            <w:sz w:val="28"/>
            <w:szCs w:val="28"/>
            <w:highlight w:val="white"/>
            <w:u w:val="single"/>
          </w:rPr>
          <w:t>2008 economic crisis</w:t>
        </w:r>
      </w:hyperlink>
      <w:r>
        <w:rPr>
          <w:rFonts w:ascii="Times New Roman" w:eastAsia="Times New Roman" w:hAnsi="Times New Roman" w:cs="Times New Roman"/>
          <w:sz w:val="28"/>
          <w:szCs w:val="28"/>
          <w:highlight w:val="white"/>
        </w:rPr>
        <w:t xml:space="preserve">? </w:t>
      </w:r>
      <w:hyperlink r:id="rId12">
        <w:r>
          <w:rPr>
            <w:rFonts w:ascii="Times New Roman" w:eastAsia="Times New Roman" w:hAnsi="Times New Roman" w:cs="Times New Roman"/>
            <w:color w:val="1155CC"/>
            <w:sz w:val="28"/>
            <w:szCs w:val="28"/>
            <w:highlight w:val="white"/>
            <w:u w:val="single"/>
          </w:rPr>
          <w:t>SARS</w:t>
        </w:r>
      </w:hyperlink>
      <w:r>
        <w:rPr>
          <w:rFonts w:ascii="Times New Roman" w:eastAsia="Times New Roman" w:hAnsi="Times New Roman" w:cs="Times New Roman"/>
          <w:sz w:val="28"/>
          <w:szCs w:val="28"/>
          <w:highlight w:val="white"/>
        </w:rPr>
        <w:t>?</w:t>
      </w:r>
    </w:p>
    <w:p w14:paraId="0000000B"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Every analogy can capture a part of the story. On March 23, Trump floated the idea of sending everyone back to work withi</w:t>
      </w:r>
      <w:r>
        <w:rPr>
          <w:rFonts w:ascii="Times New Roman" w:eastAsia="Times New Roman" w:hAnsi="Times New Roman" w:cs="Times New Roman"/>
          <w:sz w:val="28"/>
          <w:szCs w:val="28"/>
          <w:highlight w:val="white"/>
        </w:rPr>
        <w:t>n weeks, ignoring the advice of public health scientists. This echoed Jair Bolsonaro’s denialism in Brazil and Boris Johnson’s early talk of seeking “herd immunity” by “taking it on the chin,” which his ministers walked back a few days later. On this speci</w:t>
      </w:r>
      <w:r>
        <w:rPr>
          <w:rFonts w:ascii="Times New Roman" w:eastAsia="Times New Roman" w:hAnsi="Times New Roman" w:cs="Times New Roman"/>
          <w:sz w:val="28"/>
          <w:szCs w:val="28"/>
          <w:highlight w:val="white"/>
        </w:rPr>
        <w:t xml:space="preserve">fic issue, the prioritizing </w:t>
      </w:r>
      <w:r>
        <w:rPr>
          <w:rFonts w:ascii="Times New Roman" w:eastAsia="Times New Roman" w:hAnsi="Times New Roman" w:cs="Times New Roman"/>
          <w:sz w:val="28"/>
          <w:szCs w:val="28"/>
          <w:highlight w:val="white"/>
        </w:rPr>
        <w:lastRenderedPageBreak/>
        <w:t>of economic projections over scientific ones, there is one clear analogy with the last great empire: The British Empire, with its special penchant for the mass starvation of millions.</w:t>
      </w:r>
    </w:p>
    <w:p w14:paraId="0000000C"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As the British Empire expanded in the 18th c</w:t>
      </w:r>
      <w:r>
        <w:rPr>
          <w:rFonts w:ascii="Times New Roman" w:eastAsia="Times New Roman" w:hAnsi="Times New Roman" w:cs="Times New Roman"/>
          <w:sz w:val="28"/>
          <w:szCs w:val="28"/>
          <w:highlight w:val="white"/>
        </w:rPr>
        <w:t xml:space="preserve">entury, its intellectuals developed the perfect set of ideas for an empire: classical economics. Adam Smith’s </w:t>
      </w:r>
      <w:r>
        <w:rPr>
          <w:rFonts w:ascii="Times New Roman" w:eastAsia="Times New Roman" w:hAnsi="Times New Roman" w:cs="Times New Roman"/>
          <w:i/>
          <w:sz w:val="28"/>
          <w:szCs w:val="28"/>
          <w:highlight w:val="white"/>
        </w:rPr>
        <w:t>The Wealth of Nations</w:t>
      </w:r>
      <w:r>
        <w:rPr>
          <w:rFonts w:ascii="Times New Roman" w:eastAsia="Times New Roman" w:hAnsi="Times New Roman" w:cs="Times New Roman"/>
          <w:sz w:val="28"/>
          <w:szCs w:val="28"/>
          <w:highlight w:val="white"/>
        </w:rPr>
        <w:t xml:space="preserve"> was published in 1776, after numerous genocidal wars against Indigenous peoples in the Americas and at the beginning of the </w:t>
      </w:r>
      <w:r>
        <w:rPr>
          <w:rFonts w:ascii="Times New Roman" w:eastAsia="Times New Roman" w:hAnsi="Times New Roman" w:cs="Times New Roman"/>
          <w:sz w:val="28"/>
          <w:szCs w:val="28"/>
          <w:highlight w:val="white"/>
        </w:rPr>
        <w:t>Empire in India. David Ricardo, Thomas Malthus, and John Stuart Mill all made their contributions to the classical theory. As soon as the imperialists consolidated their control, they dismantled local governmental systems for preventing mass starvation and</w:t>
      </w:r>
      <w:r>
        <w:rPr>
          <w:rFonts w:ascii="Times New Roman" w:eastAsia="Times New Roman" w:hAnsi="Times New Roman" w:cs="Times New Roman"/>
          <w:sz w:val="28"/>
          <w:szCs w:val="28"/>
          <w:highlight w:val="white"/>
        </w:rPr>
        <w:t xml:space="preserve"> the famines across India began. Shashi Tharoor listed them in his book, </w:t>
      </w:r>
      <w:r>
        <w:rPr>
          <w:rFonts w:ascii="Times New Roman" w:eastAsia="Times New Roman" w:hAnsi="Times New Roman" w:cs="Times New Roman"/>
          <w:i/>
          <w:sz w:val="28"/>
          <w:szCs w:val="28"/>
          <w:highlight w:val="white"/>
        </w:rPr>
        <w:t>Inglorious Empire</w:t>
      </w:r>
      <w:r>
        <w:rPr>
          <w:rFonts w:ascii="Times New Roman" w:eastAsia="Times New Roman" w:hAnsi="Times New Roman" w:cs="Times New Roman"/>
          <w:sz w:val="28"/>
          <w:szCs w:val="28"/>
          <w:highlight w:val="white"/>
        </w:rPr>
        <w:t>: starting with Bengal in 1770, and on to Madras, Delhi and Bombay through 1943. In the 20th century alone, 35 million people were killed by British-administered fami</w:t>
      </w:r>
      <w:r>
        <w:rPr>
          <w:rFonts w:ascii="Times New Roman" w:eastAsia="Times New Roman" w:hAnsi="Times New Roman" w:cs="Times New Roman"/>
          <w:sz w:val="28"/>
          <w:szCs w:val="28"/>
          <w:highlight w:val="white"/>
        </w:rPr>
        <w:t>ne in India.</w:t>
      </w:r>
    </w:p>
    <w:p w14:paraId="0000000D"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the name of the same doctrines, the British also starved the Irish. The potato famine of 1845-9 fell in this period, and the Irish were victims of the same doctrines. </w:t>
      </w:r>
      <w:hyperlink r:id="rId13">
        <w:r>
          <w:rPr>
            <w:rFonts w:ascii="Times New Roman" w:eastAsia="Times New Roman" w:hAnsi="Times New Roman" w:cs="Times New Roman"/>
            <w:color w:val="1155CC"/>
            <w:sz w:val="28"/>
            <w:szCs w:val="28"/>
            <w:highlight w:val="white"/>
            <w:u w:val="single"/>
          </w:rPr>
          <w:t>Edward O’</w:t>
        </w:r>
      </w:hyperlink>
      <w:hyperlink r:id="rId14">
        <w:r>
          <w:rPr>
            <w:rFonts w:ascii="Times New Roman" w:eastAsia="Times New Roman" w:hAnsi="Times New Roman" w:cs="Times New Roman"/>
            <w:color w:val="1155CC"/>
            <w:sz w:val="28"/>
            <w:szCs w:val="28"/>
            <w:highlight w:val="white"/>
            <w:u w:val="single"/>
          </w:rPr>
          <w:t>Boyle</w:t>
        </w:r>
      </w:hyperlink>
      <w:hyperlink r:id="rId15">
        <w:r>
          <w:rPr>
            <w:rFonts w:ascii="Times New Roman" w:eastAsia="Times New Roman" w:hAnsi="Times New Roman" w:cs="Times New Roman"/>
            <w:color w:val="1155CC"/>
            <w:sz w:val="28"/>
            <w:szCs w:val="28"/>
            <w:highlight w:val="white"/>
            <w:u w:val="single"/>
          </w:rPr>
          <w:t xml:space="preserve"> in 2006</w:t>
        </w:r>
      </w:hyperlink>
      <w:r>
        <w:rPr>
          <w:rFonts w:ascii="Times New Roman" w:eastAsia="Times New Roman" w:hAnsi="Times New Roman" w:cs="Times New Roman"/>
          <w:sz w:val="28"/>
          <w:szCs w:val="28"/>
          <w:highlight w:val="white"/>
        </w:rPr>
        <w:t xml:space="preserve"> linked classical economics to the Irish famine and identified the tenets of classica</w:t>
      </w:r>
      <w:r>
        <w:rPr>
          <w:rFonts w:ascii="Times New Roman" w:eastAsia="Times New Roman" w:hAnsi="Times New Roman" w:cs="Times New Roman"/>
          <w:sz w:val="28"/>
          <w:szCs w:val="28"/>
          <w:highlight w:val="white"/>
        </w:rPr>
        <w:t>l economics as: 1. the law of self-interest; 2. the law of free competition; 3. the law of population; 4. the law of demand and supply; 5. the iron law of wages; 6. the law of rent; and 7. the free trade doctrine. Taken together, these laws, as critic Karl</w:t>
      </w:r>
      <w:r>
        <w:rPr>
          <w:rFonts w:ascii="Times New Roman" w:eastAsia="Times New Roman" w:hAnsi="Times New Roman" w:cs="Times New Roman"/>
          <w:sz w:val="28"/>
          <w:szCs w:val="28"/>
          <w:highlight w:val="white"/>
        </w:rPr>
        <w:t xml:space="preserve"> Polanyi </w:t>
      </w:r>
      <w:hyperlink r:id="rId16">
        <w:r>
          <w:rPr>
            <w:rFonts w:ascii="Times New Roman" w:eastAsia="Times New Roman" w:hAnsi="Times New Roman" w:cs="Times New Roman"/>
            <w:color w:val="1155CC"/>
            <w:sz w:val="28"/>
            <w:szCs w:val="28"/>
            <w:highlight w:val="white"/>
            <w:u w:val="single"/>
          </w:rPr>
          <w:t>wrote</w:t>
        </w:r>
      </w:hyperlink>
      <w:r>
        <w:rPr>
          <w:rFonts w:ascii="Times New Roman" w:eastAsia="Times New Roman" w:hAnsi="Times New Roman" w:cs="Times New Roman"/>
          <w:sz w:val="28"/>
          <w:szCs w:val="28"/>
          <w:highlight w:val="white"/>
        </w:rPr>
        <w:t xml:space="preserve"> of the self-adjusting market, “could not exist for any length of time without annihilating the human and natural substance of society; it would have phys</w:t>
      </w:r>
      <w:r>
        <w:rPr>
          <w:rFonts w:ascii="Times New Roman" w:eastAsia="Times New Roman" w:hAnsi="Times New Roman" w:cs="Times New Roman"/>
          <w:sz w:val="28"/>
          <w:szCs w:val="28"/>
          <w:highlight w:val="white"/>
        </w:rPr>
        <w:t>ically destroyed man and transformed his surroundings into a wilderness.”</w:t>
      </w:r>
    </w:p>
    <w:p w14:paraId="0000000E"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During one of the many Indian famines (Southern India, 1876-78), the British viceroy Lord Lytton declared, “there is to be no interference of any kind on the part of government with </w:t>
      </w:r>
      <w:r>
        <w:rPr>
          <w:rFonts w:ascii="Times New Roman" w:eastAsia="Times New Roman" w:hAnsi="Times New Roman" w:cs="Times New Roman"/>
          <w:sz w:val="28"/>
          <w:szCs w:val="28"/>
          <w:highlight w:val="white"/>
        </w:rPr>
        <w:t xml:space="preserve">the object of reducing the price of food.” Johann Hari </w:t>
      </w:r>
      <w:hyperlink r:id="rId17">
        <w:r>
          <w:rPr>
            <w:rFonts w:ascii="Times New Roman" w:eastAsia="Times New Roman" w:hAnsi="Times New Roman" w:cs="Times New Roman"/>
            <w:color w:val="1155CC"/>
            <w:sz w:val="28"/>
            <w:szCs w:val="28"/>
            <w:highlight w:val="white"/>
            <w:u w:val="single"/>
          </w:rPr>
          <w:t>tells the story</w:t>
        </w:r>
      </w:hyperlink>
      <w:r>
        <w:rPr>
          <w:rFonts w:ascii="Times New Roman" w:eastAsia="Times New Roman" w:hAnsi="Times New Roman" w:cs="Times New Roman"/>
          <w:sz w:val="28"/>
          <w:szCs w:val="28"/>
          <w:highlight w:val="white"/>
        </w:rPr>
        <w:t xml:space="preserve"> of</w:t>
      </w:r>
      <w:r>
        <w:rPr>
          <w:rFonts w:ascii="Times New Roman" w:eastAsia="Times New Roman" w:hAnsi="Times New Roman" w:cs="Times New Roman"/>
          <w:sz w:val="28"/>
          <w:szCs w:val="28"/>
          <w:highlight w:val="white"/>
        </w:rPr>
        <w:t xml:space="preserve"> one British official, Sir Richard Temple, who, when he imported some food to give to the starving during another famine, was denounced by the </w:t>
      </w:r>
      <w:r>
        <w:rPr>
          <w:rFonts w:ascii="Times New Roman" w:eastAsia="Times New Roman" w:hAnsi="Times New Roman" w:cs="Times New Roman"/>
          <w:i/>
          <w:sz w:val="28"/>
          <w:szCs w:val="28"/>
          <w:highlight w:val="white"/>
        </w:rPr>
        <w:t>Economist</w:t>
      </w:r>
      <w:r>
        <w:rPr>
          <w:rFonts w:ascii="Times New Roman" w:eastAsia="Times New Roman" w:hAnsi="Times New Roman" w:cs="Times New Roman"/>
          <w:sz w:val="28"/>
          <w:szCs w:val="28"/>
          <w:highlight w:val="white"/>
        </w:rPr>
        <w:t xml:space="preserve"> magazine for giving Indians the notion that “it is the duty of the Government to keep them alive.”</w:t>
      </w:r>
    </w:p>
    <w:p w14:paraId="0000000F"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Duri</w:t>
      </w:r>
      <w:r>
        <w:rPr>
          <w:rFonts w:ascii="Times New Roman" w:eastAsia="Times New Roman" w:hAnsi="Times New Roman" w:cs="Times New Roman"/>
          <w:sz w:val="28"/>
          <w:szCs w:val="28"/>
          <w:highlight w:val="white"/>
        </w:rPr>
        <w:t xml:space="preserve">ng that empire, classical economic theory and famine combined seamlessly </w:t>
      </w:r>
      <w:r>
        <w:rPr>
          <w:rFonts w:ascii="Times New Roman" w:eastAsia="Times New Roman" w:hAnsi="Times New Roman" w:cs="Times New Roman"/>
          <w:sz w:val="28"/>
          <w:szCs w:val="28"/>
          <w:highlight w:val="white"/>
        </w:rPr>
        <w:lastRenderedPageBreak/>
        <w:t xml:space="preserve">with racism in a toxic brew. O’Boyle quotes an 1875 </w:t>
      </w:r>
      <w:hyperlink r:id="rId18">
        <w:r>
          <w:rPr>
            <w:rFonts w:ascii="Times New Roman" w:eastAsia="Times New Roman" w:hAnsi="Times New Roman" w:cs="Times New Roman"/>
            <w:color w:val="1155CC"/>
            <w:sz w:val="28"/>
            <w:szCs w:val="28"/>
            <w:highlight w:val="white"/>
            <w:u w:val="single"/>
          </w:rPr>
          <w:t>lecture</w:t>
        </w:r>
      </w:hyperlink>
      <w:r>
        <w:rPr>
          <w:rFonts w:ascii="Times New Roman" w:eastAsia="Times New Roman" w:hAnsi="Times New Roman" w:cs="Times New Roman"/>
          <w:sz w:val="28"/>
          <w:szCs w:val="28"/>
          <w:highlight w:val="white"/>
        </w:rPr>
        <w:t xml:space="preserve"> by classical economist William Stanley Jevons: “a famine comes to be looked </w:t>
      </w:r>
      <w:r>
        <w:rPr>
          <w:rFonts w:ascii="Times New Roman" w:eastAsia="Times New Roman" w:hAnsi="Times New Roman" w:cs="Times New Roman"/>
          <w:sz w:val="28"/>
          <w:szCs w:val="28"/>
          <w:highlight w:val="white"/>
        </w:rPr>
        <w:t>upon as a kind of natural event… war is… a normal state of things, in early societies. The North American Indians, for example, their only serious occupation, their only amusement, was war… the way the Irish live, especially, in some of our large towns and</w:t>
      </w:r>
      <w:r>
        <w:rPr>
          <w:rFonts w:ascii="Times New Roman" w:eastAsia="Times New Roman" w:hAnsi="Times New Roman" w:cs="Times New Roman"/>
          <w:sz w:val="28"/>
          <w:szCs w:val="28"/>
          <w:highlight w:val="white"/>
        </w:rPr>
        <w:t xml:space="preserve"> in some parts of their own country, makes it a priori probable that they die fast.”</w:t>
      </w:r>
    </w:p>
    <w:p w14:paraId="00000010"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British had an empire of famine. We live in an empire of sanctions. As Iran, Venezuela, and Gaza crack under the simultaneous strain of pandemic and siege, diplomats b</w:t>
      </w:r>
      <w:r>
        <w:rPr>
          <w:rFonts w:ascii="Times New Roman" w:eastAsia="Times New Roman" w:hAnsi="Times New Roman" w:cs="Times New Roman"/>
          <w:sz w:val="28"/>
          <w:szCs w:val="28"/>
          <w:highlight w:val="white"/>
        </w:rPr>
        <w:t xml:space="preserve">eg the U.S. to suspend the </w:t>
      </w:r>
      <w:hyperlink r:id="rId19">
        <w:r>
          <w:rPr>
            <w:rFonts w:ascii="Times New Roman" w:eastAsia="Times New Roman" w:hAnsi="Times New Roman" w:cs="Times New Roman"/>
            <w:color w:val="1155CC"/>
            <w:sz w:val="28"/>
            <w:szCs w:val="28"/>
            <w:highlight w:val="white"/>
            <w:u w:val="single"/>
          </w:rPr>
          <w:t>sanctions</w:t>
        </w:r>
      </w:hyperlink>
      <w:r>
        <w:rPr>
          <w:rFonts w:ascii="Times New Roman" w:eastAsia="Times New Roman" w:hAnsi="Times New Roman" w:cs="Times New Roman"/>
          <w:sz w:val="28"/>
          <w:szCs w:val="28"/>
          <w:highlight w:val="white"/>
        </w:rPr>
        <w:t xml:space="preserve"> until the current crisis passes. </w:t>
      </w:r>
      <w:hyperlink r:id="rId20">
        <w:r>
          <w:rPr>
            <w:rFonts w:ascii="Times New Roman" w:eastAsia="Times New Roman" w:hAnsi="Times New Roman" w:cs="Times New Roman"/>
            <w:color w:val="1155CC"/>
            <w:sz w:val="28"/>
            <w:szCs w:val="28"/>
            <w:highlight w:val="white"/>
            <w:u w:val="single"/>
          </w:rPr>
          <w:t>To no avail</w:t>
        </w:r>
      </w:hyperlink>
      <w:r>
        <w:rPr>
          <w:rFonts w:ascii="Times New Roman" w:eastAsia="Times New Roman" w:hAnsi="Times New Roman" w:cs="Times New Roman"/>
          <w:sz w:val="28"/>
          <w:szCs w:val="28"/>
          <w:highlight w:val="white"/>
        </w:rPr>
        <w:t>: remote-control mass murder is too solid a plank of U.S. policy to be suspended over something so small as a global pandemic.</w:t>
      </w:r>
    </w:p>
    <w:p w14:paraId="00000011"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To what extent has economics been refined over the centur</w:t>
      </w:r>
      <w:r>
        <w:rPr>
          <w:rFonts w:ascii="Times New Roman" w:eastAsia="Times New Roman" w:hAnsi="Times New Roman" w:cs="Times New Roman"/>
          <w:sz w:val="28"/>
          <w:szCs w:val="28"/>
          <w:highlight w:val="white"/>
        </w:rPr>
        <w:t xml:space="preserve">ies? To what extent has it become more rooted in evidence? An abundance of literature from scholars just outside of mainstream economics argues, “not very much.” Back in 2001, heterodox economist </w:t>
      </w:r>
      <w:hyperlink r:id="rId21">
        <w:r>
          <w:rPr>
            <w:rFonts w:ascii="Times New Roman" w:eastAsia="Times New Roman" w:hAnsi="Times New Roman" w:cs="Times New Roman"/>
            <w:color w:val="1155CC"/>
            <w:sz w:val="28"/>
            <w:szCs w:val="28"/>
            <w:highlight w:val="white"/>
            <w:u w:val="single"/>
          </w:rPr>
          <w:t>James Galbraith wrote</w:t>
        </w:r>
      </w:hyperlink>
      <w:r>
        <w:rPr>
          <w:rFonts w:ascii="Times New Roman" w:eastAsia="Times New Roman" w:hAnsi="Times New Roman" w:cs="Times New Roman"/>
          <w:sz w:val="28"/>
          <w:szCs w:val="28"/>
          <w:highlight w:val="white"/>
        </w:rPr>
        <w:t xml:space="preserve"> an article listing five widely accepted propositions of today’s economics profession (“Inflation is… a monetary phenomenon”; “Full employment without inflation is impossible”; “Rising pay inequality stems from technological</w:t>
      </w:r>
      <w:r>
        <w:rPr>
          <w:rFonts w:ascii="Times New Roman" w:eastAsia="Times New Roman" w:hAnsi="Times New Roman" w:cs="Times New Roman"/>
          <w:sz w:val="28"/>
          <w:szCs w:val="28"/>
          <w:highlight w:val="white"/>
        </w:rPr>
        <w:t xml:space="preserve"> change”; “Rising minimum wages cause unemployment”; “Sustained growth cannot exceed 2.5 percent per year”), how each of them was discredited by the economic evidence, and how they continued to be held despite the evidence. The same year, Australian hetero</w:t>
      </w:r>
      <w:r>
        <w:rPr>
          <w:rFonts w:ascii="Times New Roman" w:eastAsia="Times New Roman" w:hAnsi="Times New Roman" w:cs="Times New Roman"/>
          <w:sz w:val="28"/>
          <w:szCs w:val="28"/>
          <w:highlight w:val="white"/>
        </w:rPr>
        <w:t xml:space="preserve">dox economist Steve Keen published </w:t>
      </w:r>
      <w:hyperlink r:id="rId22">
        <w:r>
          <w:rPr>
            <w:rFonts w:ascii="Times New Roman" w:eastAsia="Times New Roman" w:hAnsi="Times New Roman" w:cs="Times New Roman"/>
            <w:i/>
            <w:color w:val="1155CC"/>
            <w:sz w:val="28"/>
            <w:szCs w:val="28"/>
            <w:highlight w:val="white"/>
            <w:u w:val="single"/>
          </w:rPr>
          <w:t>Debunking Economics: The Naked Emperor of the Social Sciences</w:t>
        </w:r>
      </w:hyperlink>
      <w:r>
        <w:rPr>
          <w:rFonts w:ascii="Times New Roman" w:eastAsia="Times New Roman" w:hAnsi="Times New Roman" w:cs="Times New Roman"/>
          <w:sz w:val="28"/>
          <w:szCs w:val="28"/>
          <w:highlight w:val="white"/>
        </w:rPr>
        <w:t xml:space="preserve">, about the theoretical and empirical failures of mainstream orthodoxy. A decade later, in </w:t>
      </w:r>
      <w:r>
        <w:rPr>
          <w:rFonts w:ascii="Times New Roman" w:eastAsia="Times New Roman" w:hAnsi="Times New Roman" w:cs="Times New Roman"/>
          <w:sz w:val="28"/>
          <w:szCs w:val="28"/>
          <w:highlight w:val="white"/>
        </w:rPr>
        <w:t xml:space="preserve">the book </w:t>
      </w:r>
      <w:hyperlink r:id="rId23">
        <w:r>
          <w:rPr>
            <w:rFonts w:ascii="Times New Roman" w:eastAsia="Times New Roman" w:hAnsi="Times New Roman" w:cs="Times New Roman"/>
            <w:i/>
            <w:color w:val="1155CC"/>
            <w:sz w:val="28"/>
            <w:szCs w:val="28"/>
            <w:highlight w:val="white"/>
            <w:u w:val="single"/>
          </w:rPr>
          <w:t>ECONned</w:t>
        </w:r>
      </w:hyperlink>
      <w:r>
        <w:rPr>
          <w:rFonts w:ascii="Times New Roman" w:eastAsia="Times New Roman" w:hAnsi="Times New Roman" w:cs="Times New Roman"/>
          <w:sz w:val="28"/>
          <w:szCs w:val="28"/>
          <w:highlight w:val="white"/>
        </w:rPr>
        <w:t xml:space="preserve">, Yves Smith collected a litany of the ways the assumptions on which economic models are built don’t hold up to the data (from market equilibrium to the demand curve). Similar </w:t>
      </w:r>
      <w:r>
        <w:rPr>
          <w:rFonts w:ascii="Times New Roman" w:eastAsia="Times New Roman" w:hAnsi="Times New Roman" w:cs="Times New Roman"/>
          <w:sz w:val="28"/>
          <w:szCs w:val="28"/>
          <w:highlight w:val="white"/>
        </w:rPr>
        <w:t>works abound, as do interesting approaches to real economies that are rejected by the economics mainstream.</w:t>
      </w:r>
    </w:p>
    <w:p w14:paraId="00000012"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mainstream is reported to be so closed off to alternative ideas that in universities, heterodox economists are sent to different types of progra</w:t>
      </w:r>
      <w:r>
        <w:rPr>
          <w:rFonts w:ascii="Times New Roman" w:eastAsia="Times New Roman" w:hAnsi="Times New Roman" w:cs="Times New Roman"/>
          <w:sz w:val="28"/>
          <w:szCs w:val="28"/>
          <w:highlight w:val="white"/>
        </w:rPr>
        <w:t>ms like political economy at Stanford, or economics and policy studies at Notre Dame, which was split off from the Economics Department in 2003 and then closed in 2010. At the University of Manitoba, the conflict between orthodox and heterodox economics go</w:t>
      </w:r>
      <w:r>
        <w:rPr>
          <w:rFonts w:ascii="Times New Roman" w:eastAsia="Times New Roman" w:hAnsi="Times New Roman" w:cs="Times New Roman"/>
          <w:sz w:val="28"/>
          <w:szCs w:val="28"/>
          <w:highlight w:val="white"/>
        </w:rPr>
        <w:t xml:space="preserve">t so dramatic that the Canadian Association of University Teachers </w:t>
      </w:r>
      <w:r>
        <w:rPr>
          <w:rFonts w:ascii="Times New Roman" w:eastAsia="Times New Roman" w:hAnsi="Times New Roman" w:cs="Times New Roman"/>
          <w:sz w:val="28"/>
          <w:szCs w:val="28"/>
          <w:highlight w:val="white"/>
        </w:rPr>
        <w:lastRenderedPageBreak/>
        <w:t xml:space="preserve">did </w:t>
      </w:r>
      <w:hyperlink r:id="rId24">
        <w:r>
          <w:rPr>
            <w:rFonts w:ascii="Times New Roman" w:eastAsia="Times New Roman" w:hAnsi="Times New Roman" w:cs="Times New Roman"/>
            <w:color w:val="1155CC"/>
            <w:sz w:val="28"/>
            <w:szCs w:val="28"/>
            <w:highlight w:val="white"/>
            <w:u w:val="single"/>
          </w:rPr>
          <w:t>an investigation of the department in 2015</w:t>
        </w:r>
      </w:hyperlink>
      <w:r>
        <w:rPr>
          <w:rFonts w:ascii="Times New Roman" w:eastAsia="Times New Roman" w:hAnsi="Times New Roman" w:cs="Times New Roman"/>
          <w:sz w:val="28"/>
          <w:szCs w:val="28"/>
          <w:highlight w:val="white"/>
        </w:rPr>
        <w:t>.</w:t>
      </w:r>
    </w:p>
    <w:p w14:paraId="00000013"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Science works different</w:t>
      </w:r>
      <w:r>
        <w:rPr>
          <w:rFonts w:ascii="Times New Roman" w:eastAsia="Times New Roman" w:hAnsi="Times New Roman" w:cs="Times New Roman"/>
          <w:sz w:val="28"/>
          <w:szCs w:val="28"/>
          <w:highlight w:val="white"/>
        </w:rPr>
        <w:t xml:space="preserve">ly. As Einstein put it, science is the refinement of everyday thinking. To me, science is </w:t>
      </w:r>
      <w:hyperlink r:id="rId25">
        <w:r>
          <w:rPr>
            <w:rFonts w:ascii="Times New Roman" w:eastAsia="Times New Roman" w:hAnsi="Times New Roman" w:cs="Times New Roman"/>
            <w:color w:val="1155CC"/>
            <w:sz w:val="28"/>
            <w:szCs w:val="28"/>
            <w:highlight w:val="white"/>
            <w:u w:val="single"/>
          </w:rPr>
          <w:t>the systematic use of the human quality of curiosity</w:t>
        </w:r>
      </w:hyperlink>
      <w:r>
        <w:rPr>
          <w:rFonts w:ascii="Times New Roman" w:eastAsia="Times New Roman" w:hAnsi="Times New Roman" w:cs="Times New Roman"/>
          <w:sz w:val="28"/>
          <w:szCs w:val="28"/>
          <w:highlight w:val="white"/>
        </w:rPr>
        <w:t>.</w:t>
      </w:r>
    </w:p>
    <w:p w14:paraId="00000014"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There are many scholars w</w:t>
      </w:r>
      <w:r>
        <w:rPr>
          <w:rFonts w:ascii="Times New Roman" w:eastAsia="Times New Roman" w:hAnsi="Times New Roman" w:cs="Times New Roman"/>
          <w:sz w:val="28"/>
          <w:szCs w:val="28"/>
          <w:highlight w:val="white"/>
        </w:rPr>
        <w:t>ho think scientifically—who use transparent assumptions and a systematic approach to reasoning and drawing conclusions from evidence—about economies. But these scholars are excluded from the economics profession, and it is the economics profession—with its</w:t>
      </w:r>
      <w:r>
        <w:rPr>
          <w:rFonts w:ascii="Times New Roman" w:eastAsia="Times New Roman" w:hAnsi="Times New Roman" w:cs="Times New Roman"/>
          <w:sz w:val="28"/>
          <w:szCs w:val="28"/>
          <w:highlight w:val="white"/>
        </w:rPr>
        <w:t xml:space="preserve"> untenable assumptions and disdain for economic realities—that builds the models that set policy during disasters and pandemics.</w:t>
      </w:r>
    </w:p>
    <w:p w14:paraId="00000015"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Trump’s announcement that he wants businesses to open again in a few weeks prompted a discussion of whether to listen to the ec</w:t>
      </w:r>
      <w:r>
        <w:rPr>
          <w:rFonts w:ascii="Times New Roman" w:eastAsia="Times New Roman" w:hAnsi="Times New Roman" w:cs="Times New Roman"/>
          <w:sz w:val="28"/>
          <w:szCs w:val="28"/>
          <w:highlight w:val="white"/>
        </w:rPr>
        <w:t>onomists or the doctors. This isn’t a dispute between two sciences—only the doctors are doing science here.</w:t>
      </w:r>
    </w:p>
    <w:p w14:paraId="00000016"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Previous viruses and previous crises can only give us hints. The most meaningful data that we have about this crisis comes from the countries it hit worst early on—China, Korea, Italy, Iran. Any modeling we do has to start from this data, and any good idea</w:t>
      </w:r>
      <w:r>
        <w:rPr>
          <w:rFonts w:ascii="Times New Roman" w:eastAsia="Times New Roman" w:hAnsi="Times New Roman" w:cs="Times New Roman"/>
          <w:sz w:val="28"/>
          <w:szCs w:val="28"/>
          <w:highlight w:val="white"/>
        </w:rPr>
        <w:t>s for how we could get through this must pass through the study of these examples.</w:t>
      </w:r>
    </w:p>
    <w:p w14:paraId="00000017"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Trump and the global right that follow him (Bolsonaro, Johnson, etc.) despise epidemiological science just as they despise climate science and for the same reasons: science </w:t>
      </w:r>
      <w:r>
        <w:rPr>
          <w:rFonts w:ascii="Times New Roman" w:eastAsia="Times New Roman" w:hAnsi="Times New Roman" w:cs="Times New Roman"/>
          <w:sz w:val="28"/>
          <w:szCs w:val="28"/>
          <w:highlight w:val="white"/>
        </w:rPr>
        <w:t>is about realities that conflict with their ideologies and is disruptive to their propaganda. Science is clear that saving lives will involve some interruption in the march of the super-wealthy to the destruction of society and the environment. What scienc</w:t>
      </w:r>
      <w:r>
        <w:rPr>
          <w:rFonts w:ascii="Times New Roman" w:eastAsia="Times New Roman" w:hAnsi="Times New Roman" w:cs="Times New Roman"/>
          <w:sz w:val="28"/>
          <w:szCs w:val="28"/>
          <w:highlight w:val="white"/>
        </w:rPr>
        <w:t xml:space="preserve">e fiction writer Kim Stanley Robinson </w:t>
      </w:r>
      <w:hyperlink r:id="rId26">
        <w:r>
          <w:rPr>
            <w:rFonts w:ascii="Times New Roman" w:eastAsia="Times New Roman" w:hAnsi="Times New Roman" w:cs="Times New Roman"/>
            <w:color w:val="1155CC"/>
            <w:sz w:val="28"/>
            <w:szCs w:val="28"/>
            <w:highlight w:val="white"/>
            <w:u w:val="single"/>
          </w:rPr>
          <w:t>said a decade ago</w:t>
        </w:r>
      </w:hyperlink>
      <w:r>
        <w:rPr>
          <w:rFonts w:ascii="Times New Roman" w:eastAsia="Times New Roman" w:hAnsi="Times New Roman" w:cs="Times New Roman"/>
          <w:sz w:val="28"/>
          <w:szCs w:val="28"/>
          <w:highlight w:val="white"/>
        </w:rPr>
        <w:t xml:space="preserve"> about climate science is true in this moment: “What’s been set up and is playing out now is a huge world historical b</w:t>
      </w:r>
      <w:r>
        <w:rPr>
          <w:rFonts w:ascii="Times New Roman" w:eastAsia="Times New Roman" w:hAnsi="Times New Roman" w:cs="Times New Roman"/>
          <w:sz w:val="28"/>
          <w:szCs w:val="28"/>
          <w:highlight w:val="white"/>
        </w:rPr>
        <w:t>attle between science and capitalism. Science is insisting more emphatically every day that this is a real and present danger. Capitalism is saying it isn’t, because if it were true it would mean more government control of economies, more social justice (a</w:t>
      </w:r>
      <w:r>
        <w:rPr>
          <w:rFonts w:ascii="Times New Roman" w:eastAsia="Times New Roman" w:hAnsi="Times New Roman" w:cs="Times New Roman"/>
          <w:sz w:val="28"/>
          <w:szCs w:val="28"/>
          <w:highlight w:val="white"/>
        </w:rPr>
        <w:t>s a climate stabilization technique) and so on.”</w:t>
      </w:r>
    </w:p>
    <w:p w14:paraId="00000018" w14:textId="77777777" w:rsidR="00BA72D4" w:rsidRDefault="003558B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If we listen, science can help us through this moment. Following the economic models, on the other hand, will get people killed as certainly as it did a century </w:t>
      </w:r>
      <w:r>
        <w:rPr>
          <w:rFonts w:ascii="Times New Roman" w:eastAsia="Times New Roman" w:hAnsi="Times New Roman" w:cs="Times New Roman"/>
          <w:sz w:val="28"/>
          <w:szCs w:val="28"/>
          <w:highlight w:val="white"/>
        </w:rPr>
        <w:lastRenderedPageBreak/>
        <w:t>ago.</w:t>
      </w:r>
    </w:p>
    <w:sectPr w:rsidR="00BA7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auto"/>
    <w:pitch w:val="default"/>
  </w:font>
  <w:font w:name="Times New Roman">
    <w:panose1 w:val="020206030504050203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D4"/>
    <w:rsid w:val="003558BF"/>
    <w:rsid w:val="00BA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55BF336-E4F2-CF41-A5EB-2E60F5DC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dependentmediainstitute.org/globetrotter/" TargetMode="External"/><Relationship Id="rId13" Type="http://schemas.openxmlformats.org/officeDocument/2006/relationships/hyperlink" Target="https://www.tandfonline.com/doi/abs/10.1007/BF02746430" TargetMode="External"/><Relationship Id="rId18" Type="http://schemas.openxmlformats.org/officeDocument/2006/relationships/hyperlink" Target="https://tinyurl.com/u62gutd" TargetMode="External"/><Relationship Id="rId26" Type="http://schemas.openxmlformats.org/officeDocument/2006/relationships/hyperlink" Target="https://www.wired.com/2009/11/the-utopian-kim-stanley-robinson/" TargetMode="External"/><Relationship Id="rId3" Type="http://schemas.openxmlformats.org/officeDocument/2006/relationships/webSettings" Target="webSettings.xml"/><Relationship Id="rId21" Type="http://schemas.openxmlformats.org/officeDocument/2006/relationships/hyperlink" Target="https://prospect.org/features/economists-got-wrong/" TargetMode="External"/><Relationship Id="rId7" Type="http://schemas.openxmlformats.org/officeDocument/2006/relationships/hyperlink" Target="https://fernwoodpublishing.ca/book/siegebreakers" TargetMode="External"/><Relationship Id="rId12" Type="http://schemas.openxmlformats.org/officeDocument/2006/relationships/hyperlink" Target="https://www.weforum.org/agenda/2020/03/coronavirus-covid-19-mers-sars-experts/" TargetMode="External"/><Relationship Id="rId17" Type="http://schemas.openxmlformats.org/officeDocument/2006/relationships/hyperlink" Target="https://www.independent.co.uk/voices/commentators/johann-hari/johann-hari-the-truth-our-empire-killed-millions-404631.html" TargetMode="External"/><Relationship Id="rId25" Type="http://schemas.openxmlformats.org/officeDocument/2006/relationships/hyperlink" Target="https://briarpatchmagazine.com/articles/view/science-and-liberation" TargetMode="External"/><Relationship Id="rId2" Type="http://schemas.openxmlformats.org/officeDocument/2006/relationships/settings" Target="settings.xml"/><Relationship Id="rId16" Type="http://schemas.openxmlformats.org/officeDocument/2006/relationships/hyperlink" Target="https://inctpped.ie.ufrj.br/spiderweb/pdf_4/Great_Transformation.pdf" TargetMode="External"/><Relationship Id="rId20" Type="http://schemas.openxmlformats.org/officeDocument/2006/relationships/hyperlink" Target="https://asiatimes.com/2020/03/imf-refuses-aid-to-venezuela-in-midst-of-covid-19-crisis/" TargetMode="External"/><Relationship Id="rId1" Type="http://schemas.openxmlformats.org/officeDocument/2006/relationships/styles" Target="styles.xml"/><Relationship Id="rId6" Type="http://schemas.openxmlformats.org/officeDocument/2006/relationships/hyperlink" Target="https://twitter.com/justinpodur" TargetMode="External"/><Relationship Id="rId11" Type="http://schemas.openxmlformats.org/officeDocument/2006/relationships/hyperlink" Target="https://www.pbs.org/newshour/show/what-lessons-from-2008-financial-crisis-can-be-applied-to-coronavirus-economic-fallout" TargetMode="External"/><Relationship Id="rId24" Type="http://schemas.openxmlformats.org/officeDocument/2006/relationships/hyperlink" Target="https://www.caut.ca/latest/2015/01/report-uncovers-academic-freedom-violations-university-manitoba" TargetMode="External"/><Relationship Id="rId5" Type="http://schemas.openxmlformats.org/officeDocument/2006/relationships/hyperlink" Target="https://podur.org/" TargetMode="External"/><Relationship Id="rId15" Type="http://schemas.openxmlformats.org/officeDocument/2006/relationships/hyperlink" Target="https://www.tandfonline.com/doi/abs/10.1007/BF02746430" TargetMode="External"/><Relationship Id="rId23" Type="http://schemas.openxmlformats.org/officeDocument/2006/relationships/hyperlink" Target="https://us.macmillan.com/books/9780230114562" TargetMode="External"/><Relationship Id="rId28" Type="http://schemas.openxmlformats.org/officeDocument/2006/relationships/theme" Target="theme/theme1.xml"/><Relationship Id="rId10" Type="http://schemas.openxmlformats.org/officeDocument/2006/relationships/hyperlink" Target="https://radicalnoise.ca/2020/03/18/some-notes-on-learning-from-aids-activism-for-our-responses-to-the-coronavirus-covid-19-pandemic/" TargetMode="External"/><Relationship Id="rId19" Type="http://schemas.openxmlformats.org/officeDocument/2006/relationships/hyperlink" Target="https://www.salon.com/2020/03/18/us-continues-sanctions-against-iran-and-venezuela-during-coronavirus-pandemic-_partner/"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www.worldometers.info/coronavirus/" TargetMode="External"/><Relationship Id="rId14" Type="http://schemas.openxmlformats.org/officeDocument/2006/relationships/hyperlink" Target="https://www.tandfonline.com/doi/abs/10.1007/BF02746430" TargetMode="External"/><Relationship Id="rId22" Type="http://schemas.openxmlformats.org/officeDocument/2006/relationships/hyperlink" Target="https://en.wikipedia.org/wiki/Debunking_Econom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2020-03-27T21:10:00Z</dcterms:created>
  <dcterms:modified xsi:type="dcterms:W3CDTF">2020-03-27T21:10:00Z</dcterms:modified>
</cp:coreProperties>
</file>