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331CA" w:rsidRPr="00B27AD9" w:rsidRDefault="00B27AD9">
      <w:pPr>
        <w:widowControl w:val="0"/>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b/>
          <w:sz w:val="28"/>
          <w:szCs w:val="28"/>
          <w:highlight w:val="white"/>
        </w:rPr>
        <w:t>Headline:</w:t>
      </w:r>
      <w:r w:rsidRPr="00B27AD9">
        <w:rPr>
          <w:rFonts w:ascii="Times New Roman" w:eastAsia="Times New Roman" w:hAnsi="Times New Roman" w:cs="Times New Roman"/>
          <w:sz w:val="28"/>
          <w:szCs w:val="28"/>
          <w:highlight w:val="white"/>
        </w:rPr>
        <w:t xml:space="preserve"> India’s Right-Wing Government Is So Hungry for Profit It Will Risk a Famine for the Country</w:t>
      </w:r>
    </w:p>
    <w:p w14:paraId="00000002" w14:textId="77777777" w:rsidR="008331CA" w:rsidRPr="00B27AD9" w:rsidRDefault="00B27AD9">
      <w:pPr>
        <w:widowControl w:val="0"/>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b/>
          <w:sz w:val="28"/>
          <w:szCs w:val="28"/>
          <w:highlight w:val="white"/>
        </w:rPr>
        <w:t>Teaser:</w:t>
      </w:r>
      <w:r w:rsidRPr="00B27AD9">
        <w:rPr>
          <w:rFonts w:ascii="Times New Roman" w:eastAsia="Times New Roman" w:hAnsi="Times New Roman" w:cs="Times New Roman"/>
          <w:sz w:val="28"/>
          <w:szCs w:val="28"/>
          <w:highlight w:val="white"/>
        </w:rPr>
        <w:t xml:space="preserve"> Greed and ideology set the table for a catastrophe.</w:t>
      </w:r>
    </w:p>
    <w:p w14:paraId="00000003" w14:textId="77777777" w:rsidR="008331CA" w:rsidRPr="00B27AD9" w:rsidRDefault="00B27AD9">
      <w:pPr>
        <w:widowControl w:val="0"/>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sz w:val="28"/>
          <w:szCs w:val="28"/>
          <w:highlight w:val="white"/>
        </w:rPr>
        <w:t>By Justin Podur</w:t>
      </w:r>
    </w:p>
    <w:p w14:paraId="00000004" w14:textId="77777777" w:rsidR="008331CA" w:rsidRPr="00B27AD9" w:rsidRDefault="00B27AD9">
      <w:pPr>
        <w:widowControl w:val="0"/>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b/>
          <w:sz w:val="28"/>
          <w:szCs w:val="28"/>
          <w:highlight w:val="white"/>
        </w:rPr>
        <w:t>Author Bio:</w:t>
      </w:r>
      <w:r w:rsidRPr="00B27AD9">
        <w:rPr>
          <w:rFonts w:ascii="Times New Roman" w:eastAsia="Times New Roman" w:hAnsi="Times New Roman" w:cs="Times New Roman"/>
          <w:sz w:val="28"/>
          <w:szCs w:val="28"/>
          <w:highlight w:val="white"/>
        </w:rPr>
        <w:t xml:space="preserve"> This article was produced by </w:t>
      </w:r>
      <w:hyperlink r:id="rId4">
        <w:r w:rsidRPr="00B27AD9">
          <w:rPr>
            <w:rFonts w:ascii="Times New Roman" w:eastAsia="Times New Roman" w:hAnsi="Times New Roman" w:cs="Times New Roman"/>
            <w:color w:val="1155CC"/>
            <w:sz w:val="28"/>
            <w:szCs w:val="28"/>
            <w:highlight w:val="white"/>
            <w:u w:val="single"/>
          </w:rPr>
          <w:t>Globetrotter</w:t>
        </w:r>
      </w:hyperlink>
      <w:r w:rsidRPr="00B27AD9">
        <w:rPr>
          <w:rFonts w:ascii="Times New Roman" w:eastAsia="Times New Roman" w:hAnsi="Times New Roman" w:cs="Times New Roman"/>
          <w:sz w:val="28"/>
          <w:szCs w:val="28"/>
          <w:highlight w:val="white"/>
        </w:rPr>
        <w:t xml:space="preserve">. Justin Podur is a Toronto-based writer and a writing fellow at Globetrotter. You can find him on his website at </w:t>
      </w:r>
      <w:hyperlink r:id="rId5">
        <w:r w:rsidRPr="00B27AD9">
          <w:rPr>
            <w:rFonts w:ascii="Times New Roman" w:eastAsia="Times New Roman" w:hAnsi="Times New Roman" w:cs="Times New Roman"/>
            <w:color w:val="1155CC"/>
            <w:sz w:val="28"/>
            <w:szCs w:val="28"/>
            <w:highlight w:val="white"/>
            <w:u w:val="single"/>
          </w:rPr>
          <w:t>podur.org</w:t>
        </w:r>
      </w:hyperlink>
      <w:r w:rsidRPr="00B27AD9">
        <w:rPr>
          <w:rFonts w:ascii="Times New Roman" w:eastAsia="Times New Roman" w:hAnsi="Times New Roman" w:cs="Times New Roman"/>
          <w:sz w:val="28"/>
          <w:szCs w:val="28"/>
          <w:highlight w:val="white"/>
        </w:rPr>
        <w:t xml:space="preserve"> and on Twitter </w:t>
      </w:r>
      <w:hyperlink r:id="rId6">
        <w:r w:rsidRPr="00B27AD9">
          <w:rPr>
            <w:rFonts w:ascii="Times New Roman" w:eastAsia="Times New Roman" w:hAnsi="Times New Roman" w:cs="Times New Roman"/>
            <w:color w:val="1155CC"/>
            <w:sz w:val="28"/>
            <w:szCs w:val="28"/>
            <w:highlight w:val="white"/>
            <w:u w:val="single"/>
          </w:rPr>
          <w:t>@justinpodur</w:t>
        </w:r>
      </w:hyperlink>
      <w:r w:rsidRPr="00B27AD9">
        <w:rPr>
          <w:rFonts w:ascii="Times New Roman" w:eastAsia="Times New Roman" w:hAnsi="Times New Roman" w:cs="Times New Roman"/>
          <w:sz w:val="28"/>
          <w:szCs w:val="28"/>
          <w:highlight w:val="white"/>
        </w:rPr>
        <w:t xml:space="preserve">. He teaches at York University in the </w:t>
      </w:r>
      <w:hyperlink r:id="rId7">
        <w:r w:rsidRPr="00B27AD9">
          <w:rPr>
            <w:rFonts w:ascii="Times New Roman" w:eastAsia="Times New Roman" w:hAnsi="Times New Roman" w:cs="Times New Roman"/>
            <w:color w:val="1155CC"/>
            <w:sz w:val="28"/>
            <w:szCs w:val="28"/>
            <w:highlight w:val="white"/>
            <w:u w:val="single"/>
          </w:rPr>
          <w:t>Faculty of Environmental and Urban Change</w:t>
        </w:r>
      </w:hyperlink>
      <w:r w:rsidRPr="00B27AD9">
        <w:rPr>
          <w:rFonts w:ascii="Times New Roman" w:eastAsia="Times New Roman" w:hAnsi="Times New Roman" w:cs="Times New Roman"/>
          <w:sz w:val="28"/>
          <w:szCs w:val="28"/>
          <w:highlight w:val="white"/>
        </w:rPr>
        <w:t>.</w:t>
      </w:r>
    </w:p>
    <w:p w14:paraId="00000005" w14:textId="77777777" w:rsidR="008331CA" w:rsidRPr="00B27AD9" w:rsidRDefault="00B27AD9">
      <w:pPr>
        <w:widowControl w:val="0"/>
        <w:spacing w:before="200" w:after="200"/>
        <w:rPr>
          <w:rFonts w:ascii="Times New Roman" w:eastAsia="Times New Roman" w:hAnsi="Times New Roman" w:cs="Times New Roman"/>
          <w:color w:val="222222"/>
          <w:sz w:val="28"/>
          <w:szCs w:val="28"/>
          <w:highlight w:val="white"/>
        </w:rPr>
      </w:pPr>
      <w:r w:rsidRPr="00B27AD9">
        <w:rPr>
          <w:rFonts w:ascii="Times New Roman" w:eastAsia="Times New Roman" w:hAnsi="Times New Roman" w:cs="Times New Roman"/>
          <w:b/>
          <w:sz w:val="28"/>
          <w:szCs w:val="28"/>
          <w:highlight w:val="white"/>
        </w:rPr>
        <w:t>Source:</w:t>
      </w:r>
      <w:r w:rsidRPr="00B27AD9">
        <w:rPr>
          <w:rFonts w:ascii="Times New Roman" w:eastAsia="Times New Roman" w:hAnsi="Times New Roman" w:cs="Times New Roman"/>
          <w:sz w:val="28"/>
          <w:szCs w:val="28"/>
          <w:highlight w:val="white"/>
        </w:rPr>
        <w:t xml:space="preserve"> Globetrotter</w:t>
      </w:r>
    </w:p>
    <w:p w14:paraId="00000006" w14:textId="77777777" w:rsidR="008331CA" w:rsidRPr="00B27AD9" w:rsidRDefault="00B27AD9">
      <w:pPr>
        <w:widowControl w:val="0"/>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b/>
          <w:sz w:val="28"/>
          <w:szCs w:val="28"/>
          <w:highlight w:val="white"/>
        </w:rPr>
        <w:t>Tags:</w:t>
      </w:r>
      <w:r w:rsidRPr="00B27AD9">
        <w:rPr>
          <w:rFonts w:ascii="Times New Roman" w:eastAsia="Times New Roman" w:hAnsi="Times New Roman" w:cs="Times New Roman"/>
          <w:sz w:val="28"/>
          <w:szCs w:val="28"/>
          <w:highlight w:val="white"/>
        </w:rPr>
        <w:t xml:space="preserve"> Food, Economy, Labor, History, Opinion, Activism, Asia/In</w:t>
      </w:r>
      <w:r w:rsidRPr="00B27AD9">
        <w:rPr>
          <w:rFonts w:ascii="Times New Roman" w:eastAsia="Times New Roman" w:hAnsi="Times New Roman" w:cs="Times New Roman"/>
          <w:sz w:val="28"/>
          <w:szCs w:val="28"/>
          <w:highlight w:val="white"/>
        </w:rPr>
        <w:t>dia, North America/United States of America, North America/Canada, Asia/China, Europe, Politics, Time-Sensitive, Media</w:t>
      </w:r>
    </w:p>
    <w:p w14:paraId="00000007" w14:textId="77777777" w:rsidR="008331CA" w:rsidRPr="00B27AD9" w:rsidRDefault="008331CA">
      <w:pPr>
        <w:widowControl w:val="0"/>
        <w:spacing w:before="200" w:after="200"/>
        <w:rPr>
          <w:rFonts w:ascii="Times New Roman" w:eastAsia="Times New Roman" w:hAnsi="Times New Roman" w:cs="Times New Roman"/>
          <w:b/>
          <w:sz w:val="28"/>
          <w:szCs w:val="28"/>
          <w:highlight w:val="white"/>
        </w:rPr>
      </w:pPr>
    </w:p>
    <w:p w14:paraId="00000008" w14:textId="77777777" w:rsidR="008331CA" w:rsidRPr="00B27AD9" w:rsidRDefault="00B27AD9">
      <w:pPr>
        <w:widowControl w:val="0"/>
        <w:spacing w:before="200" w:after="200"/>
        <w:rPr>
          <w:rFonts w:ascii="Times New Roman" w:eastAsia="Times New Roman" w:hAnsi="Times New Roman" w:cs="Times New Roman"/>
          <w:b/>
          <w:sz w:val="28"/>
          <w:szCs w:val="28"/>
          <w:highlight w:val="white"/>
        </w:rPr>
      </w:pPr>
      <w:r w:rsidRPr="00B27AD9">
        <w:rPr>
          <w:rFonts w:ascii="Times New Roman" w:eastAsia="Times New Roman" w:hAnsi="Times New Roman" w:cs="Times New Roman"/>
          <w:b/>
          <w:sz w:val="28"/>
          <w:szCs w:val="28"/>
          <w:highlight w:val="white"/>
        </w:rPr>
        <w:t>[Article Body:]</w:t>
      </w:r>
    </w:p>
    <w:p w14:paraId="00000009"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 xml:space="preserve">India’s right-wing government has been deploying all the modern tools of repression against a historic </w:t>
      </w:r>
      <w:hyperlink r:id="rId8">
        <w:r w:rsidRPr="00B27AD9">
          <w:rPr>
            <w:rFonts w:ascii="Times New Roman" w:eastAsia="Times New Roman" w:hAnsi="Times New Roman" w:cs="Times New Roman"/>
            <w:color w:val="1155CC"/>
            <w:sz w:val="28"/>
            <w:szCs w:val="28"/>
            <w:u w:val="single"/>
          </w:rPr>
          <w:t>farmers’ protest</w:t>
        </w:r>
      </w:hyperlink>
      <w:r w:rsidRPr="00B27AD9">
        <w:rPr>
          <w:rFonts w:ascii="Times New Roman" w:eastAsia="Times New Roman" w:hAnsi="Times New Roman" w:cs="Times New Roman"/>
          <w:sz w:val="28"/>
          <w:szCs w:val="28"/>
        </w:rPr>
        <w:t>. Much is at stake. For the people of India, their agricultural system is about to get far more precarious. For its farmers, ruin, and bankruptcy for millions, is all but guaranteed. For the government of Narendra Modi and his elite backers, it’s a crossro</w:t>
      </w:r>
      <w:r w:rsidRPr="00B27AD9">
        <w:rPr>
          <w:rFonts w:ascii="Times New Roman" w:eastAsia="Times New Roman" w:hAnsi="Times New Roman" w:cs="Times New Roman"/>
          <w:sz w:val="28"/>
          <w:szCs w:val="28"/>
        </w:rPr>
        <w:t>ads moment; they calculate that their political power is assured for decades if they can refashion the politics of rural India and force dependency upon the farmers.</w:t>
      </w:r>
    </w:p>
    <w:p w14:paraId="0000000A"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 xml:space="preserve">The farmers are protesting because the </w:t>
      </w:r>
      <w:hyperlink r:id="rId9">
        <w:r w:rsidRPr="00B27AD9">
          <w:rPr>
            <w:rFonts w:ascii="Times New Roman" w:eastAsia="Times New Roman" w:hAnsi="Times New Roman" w:cs="Times New Roman"/>
            <w:color w:val="1155CC"/>
            <w:sz w:val="28"/>
            <w:szCs w:val="28"/>
            <w:u w:val="single"/>
          </w:rPr>
          <w:t>three farm bills</w:t>
        </w:r>
      </w:hyperlink>
      <w:r w:rsidRPr="00B27AD9">
        <w:rPr>
          <w:rFonts w:ascii="Times New Roman" w:eastAsia="Times New Roman" w:hAnsi="Times New Roman" w:cs="Times New Roman"/>
          <w:sz w:val="28"/>
          <w:szCs w:val="28"/>
        </w:rPr>
        <w:t>, which were passed by the central government in September 2020, will dismantle the state-run agricultural procurement system in Punjab and Haryana, the breadbasket states of India.</w:t>
      </w:r>
    </w:p>
    <w:p w14:paraId="0000000B" w14:textId="77777777" w:rsidR="008331CA" w:rsidRPr="00B27AD9" w:rsidRDefault="00B27AD9">
      <w:pPr>
        <w:shd w:val="clear" w:color="auto" w:fill="FFFFFF"/>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In its defense, the Modi gov</w:t>
      </w:r>
      <w:r w:rsidRPr="00B27AD9">
        <w:rPr>
          <w:rFonts w:ascii="Times New Roman" w:eastAsia="Times New Roman" w:hAnsi="Times New Roman" w:cs="Times New Roman"/>
          <w:sz w:val="28"/>
          <w:szCs w:val="28"/>
        </w:rPr>
        <w:t xml:space="preserve">ernment has simultaneously claimed that the bills will enable a great modernization and also that nothing will change; the billionaires who will benefit (Mukesh Ambani’s Reliance Industries and Gautam Adani’s Adani Group) have </w:t>
      </w:r>
      <w:hyperlink r:id="rId10">
        <w:r w:rsidRPr="00B27AD9">
          <w:rPr>
            <w:rFonts w:ascii="Times New Roman" w:eastAsia="Times New Roman" w:hAnsi="Times New Roman" w:cs="Times New Roman"/>
            <w:color w:val="1155CC"/>
            <w:sz w:val="28"/>
            <w:szCs w:val="28"/>
            <w:u w:val="single"/>
          </w:rPr>
          <w:t>denied</w:t>
        </w:r>
      </w:hyperlink>
      <w:r w:rsidRPr="00B27AD9">
        <w:rPr>
          <w:rFonts w:ascii="Times New Roman" w:eastAsia="Times New Roman" w:hAnsi="Times New Roman" w:cs="Times New Roman"/>
          <w:sz w:val="28"/>
          <w:szCs w:val="28"/>
        </w:rPr>
        <w:t xml:space="preserve"> having any interest in entering the newly privatized business.</w:t>
      </w:r>
    </w:p>
    <w:p w14:paraId="0000000C" w14:textId="77777777" w:rsidR="008331CA" w:rsidRPr="00B27AD9" w:rsidRDefault="00B27AD9">
      <w:pPr>
        <w:shd w:val="clear" w:color="auto" w:fill="FFFFFF"/>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lastRenderedPageBreak/>
        <w:t>The billionaires have been set loose in the h</w:t>
      </w:r>
      <w:r w:rsidRPr="00B27AD9">
        <w:rPr>
          <w:rFonts w:ascii="Times New Roman" w:eastAsia="Times New Roman" w:hAnsi="Times New Roman" w:cs="Times New Roman"/>
          <w:sz w:val="28"/>
          <w:szCs w:val="28"/>
        </w:rPr>
        <w:t>enhouse. As Lucas Chancel and Thomas Piketty</w:t>
      </w:r>
      <w:r w:rsidRPr="00B27AD9">
        <w:rPr>
          <w:rFonts w:ascii="Times New Roman" w:eastAsia="Times New Roman" w:hAnsi="Times New Roman" w:cs="Times New Roman"/>
          <w:color w:val="1A1A1A"/>
          <w:sz w:val="28"/>
          <w:szCs w:val="28"/>
        </w:rPr>
        <w:t xml:space="preserve"> from the World Inequality Lab at the Paris School of Economics </w:t>
      </w:r>
      <w:hyperlink r:id="rId11">
        <w:r w:rsidRPr="00B27AD9">
          <w:rPr>
            <w:rFonts w:ascii="Times New Roman" w:eastAsia="Times New Roman" w:hAnsi="Times New Roman" w:cs="Times New Roman"/>
            <w:color w:val="1155CC"/>
            <w:sz w:val="28"/>
            <w:szCs w:val="28"/>
            <w:u w:val="single"/>
          </w:rPr>
          <w:t>reported</w:t>
        </w:r>
      </w:hyperlink>
      <w:r w:rsidRPr="00B27AD9">
        <w:rPr>
          <w:rFonts w:ascii="Times New Roman" w:eastAsia="Times New Roman" w:hAnsi="Times New Roman" w:cs="Times New Roman"/>
          <w:color w:val="1A1A1A"/>
          <w:sz w:val="28"/>
          <w:szCs w:val="28"/>
        </w:rPr>
        <w:t xml:space="preserve">, </w:t>
      </w:r>
      <w:r w:rsidRPr="00B27AD9">
        <w:rPr>
          <w:rFonts w:ascii="Times New Roman" w:eastAsia="Times New Roman" w:hAnsi="Times New Roman" w:cs="Times New Roman"/>
          <w:sz w:val="28"/>
          <w:szCs w:val="28"/>
        </w:rPr>
        <w:t>India’s top 1 percent in today’s “Billionaire Raj” have a similar share of the national income a</w:t>
      </w:r>
      <w:r w:rsidRPr="00B27AD9">
        <w:rPr>
          <w:rFonts w:ascii="Times New Roman" w:eastAsia="Times New Roman" w:hAnsi="Times New Roman" w:cs="Times New Roman"/>
          <w:sz w:val="28"/>
          <w:szCs w:val="28"/>
        </w:rPr>
        <w:t>s the top 1 percent did under the British Raj.</w:t>
      </w:r>
    </w:p>
    <w:p w14:paraId="0000000D" w14:textId="77777777" w:rsidR="008331CA" w:rsidRPr="00B27AD9" w:rsidRDefault="00B27AD9">
      <w:pPr>
        <w:shd w:val="clear" w:color="auto" w:fill="FFFFFF"/>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color w:val="1A1A1A"/>
          <w:sz w:val="28"/>
          <w:szCs w:val="28"/>
        </w:rPr>
        <w:t>The “Billionaire Raj” is preparing to turn India back from a country of hunger (</w:t>
      </w:r>
      <w:r w:rsidRPr="00B27AD9">
        <w:rPr>
          <w:rFonts w:ascii="Times New Roman" w:eastAsia="Times New Roman" w:hAnsi="Times New Roman" w:cs="Times New Roman"/>
          <w:sz w:val="28"/>
          <w:szCs w:val="28"/>
        </w:rPr>
        <w:t xml:space="preserve">on the 2020 </w:t>
      </w:r>
      <w:hyperlink r:id="rId12">
        <w:r w:rsidRPr="00B27AD9">
          <w:rPr>
            <w:rFonts w:ascii="Times New Roman" w:eastAsia="Times New Roman" w:hAnsi="Times New Roman" w:cs="Times New Roman"/>
            <w:color w:val="1155CC"/>
            <w:sz w:val="28"/>
            <w:szCs w:val="28"/>
            <w:u w:val="single"/>
          </w:rPr>
          <w:t>Global Hunger Index</w:t>
        </w:r>
      </w:hyperlink>
      <w:r w:rsidRPr="00B27AD9">
        <w:rPr>
          <w:rFonts w:ascii="Times New Roman" w:eastAsia="Times New Roman" w:hAnsi="Times New Roman" w:cs="Times New Roman"/>
          <w:sz w:val="28"/>
          <w:szCs w:val="28"/>
        </w:rPr>
        <w:t>, India is 94th out of 107 countries)</w:t>
      </w:r>
      <w:r w:rsidRPr="00B27AD9">
        <w:rPr>
          <w:rFonts w:ascii="Times New Roman" w:eastAsia="Times New Roman" w:hAnsi="Times New Roman" w:cs="Times New Roman"/>
          <w:color w:val="1A1A1A"/>
          <w:sz w:val="28"/>
          <w:szCs w:val="28"/>
        </w:rPr>
        <w:t xml:space="preserve"> to a c</w:t>
      </w:r>
      <w:r w:rsidRPr="00B27AD9">
        <w:rPr>
          <w:rFonts w:ascii="Times New Roman" w:eastAsia="Times New Roman" w:hAnsi="Times New Roman" w:cs="Times New Roman"/>
          <w:color w:val="1A1A1A"/>
          <w:sz w:val="28"/>
          <w:szCs w:val="28"/>
        </w:rPr>
        <w:t>ountry of famine.</w:t>
      </w:r>
    </w:p>
    <w:p w14:paraId="0000000E" w14:textId="77777777" w:rsidR="008331CA" w:rsidRPr="00B27AD9" w:rsidRDefault="00B27AD9">
      <w:pPr>
        <w:spacing w:before="200" w:after="200"/>
        <w:rPr>
          <w:rFonts w:ascii="Times New Roman" w:eastAsia="Times New Roman" w:hAnsi="Times New Roman" w:cs="Times New Roman"/>
          <w:b/>
          <w:sz w:val="28"/>
          <w:szCs w:val="28"/>
        </w:rPr>
      </w:pPr>
      <w:r w:rsidRPr="00B27AD9">
        <w:rPr>
          <w:rFonts w:ascii="Times New Roman" w:eastAsia="Times New Roman" w:hAnsi="Times New Roman" w:cs="Times New Roman"/>
          <w:b/>
          <w:sz w:val="28"/>
          <w:szCs w:val="28"/>
        </w:rPr>
        <w:t>Agrarian Crisis Rooted in British Colonialism</w:t>
      </w:r>
    </w:p>
    <w:p w14:paraId="0000000F"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The roots of India’s agrarian crisis are far deeper than the three new laws. The seeds of the agrarian crisis were planted in the soil of British colonialism.</w:t>
      </w:r>
    </w:p>
    <w:p w14:paraId="00000010"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Precolonial India was characteriz</w:t>
      </w:r>
      <w:r w:rsidRPr="00B27AD9">
        <w:rPr>
          <w:rFonts w:ascii="Times New Roman" w:eastAsia="Times New Roman" w:hAnsi="Times New Roman" w:cs="Times New Roman"/>
          <w:sz w:val="28"/>
          <w:szCs w:val="28"/>
        </w:rPr>
        <w:t xml:space="preserve">ed by historian </w:t>
      </w:r>
      <w:hyperlink r:id="rId13">
        <w:r w:rsidRPr="00B27AD9">
          <w:rPr>
            <w:rFonts w:ascii="Times New Roman" w:eastAsia="Times New Roman" w:hAnsi="Times New Roman" w:cs="Times New Roman"/>
            <w:color w:val="1155CC"/>
            <w:sz w:val="28"/>
            <w:szCs w:val="28"/>
            <w:u w:val="single"/>
          </w:rPr>
          <w:t>H.H. Khondker in 1986</w:t>
        </w:r>
      </w:hyperlink>
      <w:r w:rsidRPr="00B27AD9">
        <w:rPr>
          <w:rFonts w:ascii="Times New Roman" w:eastAsia="Times New Roman" w:hAnsi="Times New Roman" w:cs="Times New Roman"/>
          <w:sz w:val="28"/>
          <w:szCs w:val="28"/>
        </w:rPr>
        <w:t xml:space="preserve"> as a </w:t>
      </w:r>
      <w:r w:rsidRPr="00B27AD9">
        <w:rPr>
          <w:rFonts w:ascii="Times New Roman" w:eastAsia="Times New Roman" w:hAnsi="Times New Roman" w:cs="Times New Roman"/>
          <w:i/>
          <w:sz w:val="28"/>
          <w:szCs w:val="28"/>
        </w:rPr>
        <w:t>moral economy</w:t>
      </w:r>
      <w:r w:rsidRPr="00B27AD9">
        <w:rPr>
          <w:rFonts w:ascii="Times New Roman" w:eastAsia="Times New Roman" w:hAnsi="Times New Roman" w:cs="Times New Roman"/>
          <w:sz w:val="28"/>
          <w:szCs w:val="28"/>
        </w:rPr>
        <w:t xml:space="preserve">, a “social arrangement which guarantees a minimum subsistence for all.” In Mike Davis’ </w:t>
      </w:r>
      <w:hyperlink r:id="rId14">
        <w:r w:rsidRPr="00B27AD9">
          <w:rPr>
            <w:rFonts w:ascii="Times New Roman" w:eastAsia="Times New Roman" w:hAnsi="Times New Roman" w:cs="Times New Roman"/>
            <w:color w:val="1155CC"/>
            <w:sz w:val="28"/>
            <w:szCs w:val="28"/>
            <w:u w:val="single"/>
          </w:rPr>
          <w:t>book</w:t>
        </w:r>
      </w:hyperlink>
      <w:r w:rsidRPr="00B27AD9">
        <w:rPr>
          <w:rFonts w:ascii="Times New Roman" w:eastAsia="Times New Roman" w:hAnsi="Times New Roman" w:cs="Times New Roman"/>
          <w:sz w:val="28"/>
          <w:szCs w:val="28"/>
        </w:rPr>
        <w:t xml:space="preserve"> </w:t>
      </w:r>
      <w:r w:rsidRPr="00B27AD9">
        <w:rPr>
          <w:rFonts w:ascii="Times New Roman" w:eastAsia="Times New Roman" w:hAnsi="Times New Roman" w:cs="Times New Roman"/>
          <w:i/>
          <w:sz w:val="28"/>
          <w:szCs w:val="28"/>
        </w:rPr>
        <w:t>Late Victorian Holocausts:</w:t>
      </w:r>
      <w:r w:rsidRPr="00B27AD9">
        <w:rPr>
          <w:rFonts w:ascii="Times New Roman" w:eastAsia="Times New Roman" w:hAnsi="Times New Roman" w:cs="Times New Roman"/>
          <w:sz w:val="28"/>
          <w:szCs w:val="28"/>
        </w:rPr>
        <w:t xml:space="preserve"> </w:t>
      </w:r>
      <w:r w:rsidRPr="00B27AD9">
        <w:rPr>
          <w:rFonts w:ascii="Times New Roman" w:eastAsia="Times New Roman" w:hAnsi="Times New Roman" w:cs="Times New Roman"/>
          <w:i/>
          <w:sz w:val="28"/>
          <w:szCs w:val="28"/>
          <w:highlight w:val="white"/>
        </w:rPr>
        <w:t>El Niño Famines and the Making of the Third World</w:t>
      </w:r>
      <w:r w:rsidRPr="00B27AD9">
        <w:rPr>
          <w:rFonts w:ascii="Times New Roman" w:eastAsia="Times New Roman" w:hAnsi="Times New Roman" w:cs="Times New Roman"/>
          <w:sz w:val="28"/>
          <w:szCs w:val="28"/>
        </w:rPr>
        <w:t xml:space="preserve">, he </w:t>
      </w:r>
      <w:hyperlink r:id="rId15">
        <w:r w:rsidRPr="00B27AD9">
          <w:rPr>
            <w:rFonts w:ascii="Times New Roman" w:eastAsia="Times New Roman" w:hAnsi="Times New Roman" w:cs="Times New Roman"/>
            <w:color w:val="1155CC"/>
            <w:sz w:val="28"/>
            <w:szCs w:val="28"/>
            <w:u w:val="single"/>
          </w:rPr>
          <w:t>argued</w:t>
        </w:r>
      </w:hyperlink>
      <w:r w:rsidRPr="00B27AD9">
        <w:rPr>
          <w:rFonts w:ascii="Times New Roman" w:eastAsia="Times New Roman" w:hAnsi="Times New Roman" w:cs="Times New Roman"/>
          <w:sz w:val="28"/>
          <w:szCs w:val="28"/>
        </w:rPr>
        <w:t xml:space="preserve"> that “Mogul India was generally free of famine until the 1770s. There is considerable evidence, moreover, that in pre-British India befor</w:t>
      </w:r>
      <w:r w:rsidRPr="00B27AD9">
        <w:rPr>
          <w:rFonts w:ascii="Times New Roman" w:eastAsia="Times New Roman" w:hAnsi="Times New Roman" w:cs="Times New Roman"/>
          <w:sz w:val="28"/>
          <w:szCs w:val="28"/>
        </w:rPr>
        <w:t>e the creation of a railroad-girded national market in grain, village-level food reserves were larger, patrimonial welfare more widespread, and grain prices in surplus areas better insulated against speculation.” The Mogul state</w:t>
      </w:r>
      <w:r w:rsidRPr="00B27AD9">
        <w:rPr>
          <w:rFonts w:ascii="Times New Roman" w:eastAsia="Times New Roman" w:hAnsi="Times New Roman" w:cs="Times New Roman"/>
          <w:i/>
          <w:sz w:val="28"/>
          <w:szCs w:val="28"/>
        </w:rPr>
        <w:t xml:space="preserve"> </w:t>
      </w:r>
      <w:r w:rsidRPr="00B27AD9">
        <w:rPr>
          <w:rFonts w:ascii="Times New Roman" w:eastAsia="Times New Roman" w:hAnsi="Times New Roman" w:cs="Times New Roman"/>
          <w:sz w:val="28"/>
          <w:szCs w:val="28"/>
        </w:rPr>
        <w:t>“regarded the protection of</w:t>
      </w:r>
      <w:r w:rsidRPr="00B27AD9">
        <w:rPr>
          <w:rFonts w:ascii="Times New Roman" w:eastAsia="Times New Roman" w:hAnsi="Times New Roman" w:cs="Times New Roman"/>
          <w:sz w:val="28"/>
          <w:szCs w:val="28"/>
        </w:rPr>
        <w:t xml:space="preserve"> the peasant as an essential obligation,” relying on “a quartet of fundamental policies—embargos on food exports, antispeculative price regulation, tax relief and distribution of free food without a forced-labor counterpart—that were an anathema to later B</w:t>
      </w:r>
      <w:r w:rsidRPr="00B27AD9">
        <w:rPr>
          <w:rFonts w:ascii="Times New Roman" w:eastAsia="Times New Roman" w:hAnsi="Times New Roman" w:cs="Times New Roman"/>
          <w:sz w:val="28"/>
          <w:szCs w:val="28"/>
        </w:rPr>
        <w:t xml:space="preserve">ritish Utilitarians.” The </w:t>
      </w:r>
      <w:hyperlink r:id="rId16">
        <w:r w:rsidRPr="00B27AD9">
          <w:rPr>
            <w:rFonts w:ascii="Times New Roman" w:eastAsia="Times New Roman" w:hAnsi="Times New Roman" w:cs="Times New Roman"/>
            <w:color w:val="1155CC"/>
            <w:sz w:val="28"/>
            <w:szCs w:val="28"/>
            <w:u w:val="single"/>
          </w:rPr>
          <w:t>Marathas</w:t>
        </w:r>
      </w:hyperlink>
      <w:r w:rsidRPr="00B27AD9">
        <w:rPr>
          <w:rFonts w:ascii="Times New Roman" w:eastAsia="Times New Roman" w:hAnsi="Times New Roman" w:cs="Times New Roman"/>
          <w:sz w:val="28"/>
          <w:szCs w:val="28"/>
        </w:rPr>
        <w:t xml:space="preserve">, another major pre-British power in India, forced local elites to feed the hungry during famines. The British were horrified, </w:t>
      </w:r>
      <w:hyperlink r:id="rId17">
        <w:r w:rsidRPr="00B27AD9">
          <w:rPr>
            <w:rFonts w:ascii="Times New Roman" w:eastAsia="Times New Roman" w:hAnsi="Times New Roman" w:cs="Times New Roman"/>
            <w:color w:val="1155CC"/>
            <w:sz w:val="28"/>
            <w:szCs w:val="28"/>
            <w:u w:val="single"/>
          </w:rPr>
          <w:t>calling</w:t>
        </w:r>
      </w:hyperlink>
      <w:r w:rsidRPr="00B27AD9">
        <w:rPr>
          <w:rFonts w:ascii="Times New Roman" w:eastAsia="Times New Roman" w:hAnsi="Times New Roman" w:cs="Times New Roman"/>
          <w:sz w:val="28"/>
          <w:szCs w:val="28"/>
        </w:rPr>
        <w:t xml:space="preserve"> this the “enforced charity of hundreds of rich men.” The </w:t>
      </w:r>
      <w:hyperlink r:id="rId18">
        <w:r w:rsidRPr="00B27AD9">
          <w:rPr>
            <w:rFonts w:ascii="Times New Roman" w:eastAsia="Times New Roman" w:hAnsi="Times New Roman" w:cs="Times New Roman"/>
            <w:color w:val="1155CC"/>
            <w:sz w:val="28"/>
            <w:szCs w:val="28"/>
            <w:u w:val="single"/>
          </w:rPr>
          <w:t>Sikh Empire</w:t>
        </w:r>
      </w:hyperlink>
      <w:r w:rsidRPr="00B27AD9">
        <w:rPr>
          <w:rFonts w:ascii="Times New Roman" w:eastAsia="Times New Roman" w:hAnsi="Times New Roman" w:cs="Times New Roman"/>
          <w:sz w:val="28"/>
          <w:szCs w:val="28"/>
        </w:rPr>
        <w:t xml:space="preserve"> ruled in Punjab, where many of the </w:t>
      </w:r>
      <w:r w:rsidRPr="00B27AD9">
        <w:rPr>
          <w:rFonts w:ascii="Times New Roman" w:eastAsia="Times New Roman" w:hAnsi="Times New Roman" w:cs="Times New Roman"/>
          <w:sz w:val="28"/>
          <w:szCs w:val="28"/>
        </w:rPr>
        <w:t>protesting farmers are from. Its rulers enacted land reforms even while fighting the Mughals and the British.</w:t>
      </w:r>
    </w:p>
    <w:p w14:paraId="00000011"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Then the British East India Company took over the collection of revenues in Bengal, and the British Empire spread its tentacles across the subcont</w:t>
      </w:r>
      <w:r w:rsidRPr="00B27AD9">
        <w:rPr>
          <w:rFonts w:ascii="Times New Roman" w:eastAsia="Times New Roman" w:hAnsi="Times New Roman" w:cs="Times New Roman"/>
          <w:sz w:val="28"/>
          <w:szCs w:val="28"/>
        </w:rPr>
        <w:t>inent.</w:t>
      </w:r>
    </w:p>
    <w:p w14:paraId="00000012" w14:textId="77777777" w:rsidR="008331CA" w:rsidRPr="00B27AD9" w:rsidRDefault="00B27AD9">
      <w:pPr>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sz w:val="28"/>
          <w:szCs w:val="28"/>
        </w:rPr>
        <w:t xml:space="preserve">Historian Navyug Gill summarized the British system </w:t>
      </w:r>
      <w:hyperlink r:id="rId19">
        <w:r w:rsidRPr="00B27AD9">
          <w:rPr>
            <w:rFonts w:ascii="Times New Roman" w:eastAsia="Times New Roman" w:hAnsi="Times New Roman" w:cs="Times New Roman"/>
            <w:color w:val="1155CC"/>
            <w:sz w:val="28"/>
            <w:szCs w:val="28"/>
            <w:u w:val="single"/>
          </w:rPr>
          <w:t>as follows</w:t>
        </w:r>
      </w:hyperlink>
      <w:r w:rsidRPr="00B27AD9">
        <w:rPr>
          <w:rFonts w:ascii="Times New Roman" w:eastAsia="Times New Roman" w:hAnsi="Times New Roman" w:cs="Times New Roman"/>
          <w:sz w:val="28"/>
          <w:szCs w:val="28"/>
        </w:rPr>
        <w:t xml:space="preserve"> in an article in Outlook Magazine: the Brit</w:t>
      </w:r>
      <w:r w:rsidRPr="00B27AD9">
        <w:rPr>
          <w:rFonts w:ascii="Times New Roman" w:eastAsia="Times New Roman" w:hAnsi="Times New Roman" w:cs="Times New Roman"/>
          <w:sz w:val="28"/>
          <w:szCs w:val="28"/>
        </w:rPr>
        <w:t>ish introduced “</w:t>
      </w:r>
      <w:r w:rsidRPr="00B27AD9">
        <w:rPr>
          <w:rFonts w:ascii="Times New Roman" w:eastAsia="Times New Roman" w:hAnsi="Times New Roman" w:cs="Times New Roman"/>
          <w:sz w:val="28"/>
          <w:szCs w:val="28"/>
          <w:highlight w:val="white"/>
        </w:rPr>
        <w:t xml:space="preserve">caste-based private property, the tethering of revenue demands to cash payments, and embedding agriculture within </w:t>
      </w:r>
      <w:r w:rsidRPr="00B27AD9">
        <w:rPr>
          <w:rFonts w:ascii="Times New Roman" w:eastAsia="Times New Roman" w:hAnsi="Times New Roman" w:cs="Times New Roman"/>
          <w:sz w:val="28"/>
          <w:szCs w:val="28"/>
          <w:highlight w:val="white"/>
        </w:rPr>
        <w:lastRenderedPageBreak/>
        <w:t>global circuits of production and consumption</w:t>
      </w:r>
      <w:r w:rsidRPr="00B27AD9">
        <w:rPr>
          <w:rFonts w:ascii="Times New Roman" w:eastAsia="Times New Roman" w:hAnsi="Times New Roman" w:cs="Times New Roman"/>
          <w:sz w:val="28"/>
          <w:szCs w:val="28"/>
        </w:rPr>
        <w:t>…</w:t>
      </w:r>
      <w:r w:rsidRPr="00B27AD9">
        <w:rPr>
          <w:rFonts w:ascii="Times New Roman" w:eastAsia="Times New Roman" w:hAnsi="Times New Roman" w:cs="Times New Roman"/>
          <w:sz w:val="28"/>
          <w:szCs w:val="28"/>
          <w:highlight w:val="white"/>
        </w:rPr>
        <w:t xml:space="preserve"> [A]ctual harvests no longer corresponded to taxation rates, and fluctuations in</w:t>
      </w:r>
      <w:r w:rsidRPr="00B27AD9">
        <w:rPr>
          <w:rFonts w:ascii="Times New Roman" w:eastAsia="Times New Roman" w:hAnsi="Times New Roman" w:cs="Times New Roman"/>
          <w:sz w:val="28"/>
          <w:szCs w:val="28"/>
          <w:highlight w:val="white"/>
        </w:rPr>
        <w:t xml:space="preserve"> commodity prices meant drastic swings between modest prosperity and widespread impoverishment. A bumper crop could be rendered worthless by uncontrollable forces in far-off parts of the empire, and yet the revenue would still have to be paid. The bane of </w:t>
      </w:r>
      <w:r w:rsidRPr="00B27AD9">
        <w:rPr>
          <w:rFonts w:ascii="Times New Roman" w:eastAsia="Times New Roman" w:hAnsi="Times New Roman" w:cs="Times New Roman"/>
          <w:sz w:val="28"/>
          <w:szCs w:val="28"/>
          <w:highlight w:val="white"/>
        </w:rPr>
        <w:t>those who became peasants was being at the mercy of the state as much as the seasons.”</w:t>
      </w:r>
    </w:p>
    <w:p w14:paraId="00000013"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The commodification of food followed—and so did famine.</w:t>
      </w:r>
    </w:p>
    <w:p w14:paraId="00000014"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 xml:space="preserve">Providing insights about the extent of famines in India under the British rule, Davis’ book </w:t>
      </w:r>
      <w:hyperlink r:id="rId20">
        <w:r w:rsidRPr="00B27AD9">
          <w:rPr>
            <w:rFonts w:ascii="Times New Roman" w:eastAsia="Times New Roman" w:hAnsi="Times New Roman" w:cs="Times New Roman"/>
            <w:color w:val="1155CC"/>
            <w:sz w:val="28"/>
            <w:szCs w:val="28"/>
            <w:u w:val="single"/>
          </w:rPr>
          <w:t>highlights</w:t>
        </w:r>
      </w:hyperlink>
      <w:r w:rsidRPr="00B27AD9">
        <w:rPr>
          <w:rFonts w:ascii="Times New Roman" w:eastAsia="Times New Roman" w:hAnsi="Times New Roman" w:cs="Times New Roman"/>
          <w:sz w:val="28"/>
          <w:szCs w:val="28"/>
        </w:rPr>
        <w:t xml:space="preserve"> that “[a]lthough the British insisted that they had rescued India from ‘timeless hunger,’ more than one [district] official was jolted when Indian natio</w:t>
      </w:r>
      <w:r w:rsidRPr="00B27AD9">
        <w:rPr>
          <w:rFonts w:ascii="Times New Roman" w:eastAsia="Times New Roman" w:hAnsi="Times New Roman" w:cs="Times New Roman"/>
          <w:sz w:val="28"/>
          <w:szCs w:val="28"/>
        </w:rPr>
        <w:t xml:space="preserve">nalists quoted from an 1878 study published in the prestigious </w:t>
      </w:r>
      <w:r w:rsidRPr="00B27AD9">
        <w:rPr>
          <w:rFonts w:ascii="Times New Roman" w:eastAsia="Times New Roman" w:hAnsi="Times New Roman" w:cs="Times New Roman"/>
          <w:i/>
          <w:sz w:val="28"/>
          <w:szCs w:val="28"/>
        </w:rPr>
        <w:t>Journal of the Statistical Society</w:t>
      </w:r>
      <w:r w:rsidRPr="00B27AD9">
        <w:rPr>
          <w:rFonts w:ascii="Times New Roman" w:eastAsia="Times New Roman" w:hAnsi="Times New Roman" w:cs="Times New Roman"/>
          <w:sz w:val="28"/>
          <w:szCs w:val="28"/>
        </w:rPr>
        <w:t xml:space="preserve"> that contrasted 31 serious famines in 120 years of British rule against only 17 recorded famines in the entire previous two millennia.” The British imposed ne</w:t>
      </w:r>
      <w:r w:rsidRPr="00B27AD9">
        <w:rPr>
          <w:rFonts w:ascii="Times New Roman" w:eastAsia="Times New Roman" w:hAnsi="Times New Roman" w:cs="Times New Roman"/>
          <w:sz w:val="28"/>
          <w:szCs w:val="28"/>
        </w:rPr>
        <w:t>w humiliations: “Requiring the poor to work for relief, a practice begun in 1866 in Bengal under the influence of the Victorian Poor Law, was in flat contradiction to the Bengali premise that food should be given ungrudgingly, as a father gives food to his</w:t>
      </w:r>
      <w:r w:rsidRPr="00B27AD9">
        <w:rPr>
          <w:rFonts w:ascii="Times New Roman" w:eastAsia="Times New Roman" w:hAnsi="Times New Roman" w:cs="Times New Roman"/>
          <w:sz w:val="28"/>
          <w:szCs w:val="28"/>
        </w:rPr>
        <w:t xml:space="preserve"> children.”</w:t>
      </w:r>
    </w:p>
    <w:p w14:paraId="00000015"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 xml:space="preserve">As H.H. Khondker </w:t>
      </w:r>
      <w:hyperlink r:id="rId21">
        <w:r w:rsidRPr="00B27AD9">
          <w:rPr>
            <w:rFonts w:ascii="Times New Roman" w:eastAsia="Times New Roman" w:hAnsi="Times New Roman" w:cs="Times New Roman"/>
            <w:color w:val="1155CC"/>
            <w:sz w:val="28"/>
            <w:szCs w:val="28"/>
            <w:u w:val="single"/>
          </w:rPr>
          <w:t>noted</w:t>
        </w:r>
      </w:hyperlink>
      <w:r w:rsidRPr="00B27AD9">
        <w:rPr>
          <w:rFonts w:ascii="Times New Roman" w:eastAsia="Times New Roman" w:hAnsi="Times New Roman" w:cs="Times New Roman"/>
          <w:sz w:val="28"/>
          <w:szCs w:val="28"/>
        </w:rPr>
        <w:t xml:space="preserve">, British writer W.H. Moreland in the 1923 book </w:t>
      </w:r>
      <w:r w:rsidRPr="00B27AD9">
        <w:rPr>
          <w:rFonts w:ascii="Times New Roman" w:eastAsia="Times New Roman" w:hAnsi="Times New Roman" w:cs="Times New Roman"/>
          <w:i/>
          <w:sz w:val="28"/>
          <w:szCs w:val="28"/>
        </w:rPr>
        <w:t>From Akbar to Aurangzeb</w:t>
      </w:r>
      <w:r w:rsidRPr="00B27AD9">
        <w:rPr>
          <w:rFonts w:ascii="Times New Roman" w:eastAsia="Times New Roman" w:hAnsi="Times New Roman" w:cs="Times New Roman"/>
          <w:sz w:val="28"/>
          <w:szCs w:val="28"/>
        </w:rPr>
        <w:t xml:space="preserve"> “made a distinction between” “work famines” under British imperialism and precolonial “food famines.” During the pre-imperialism period, people starved because of actual food shortages. Under imperialism, people starved because they were poor, had no empl</w:t>
      </w:r>
      <w:r w:rsidRPr="00B27AD9">
        <w:rPr>
          <w:rFonts w:ascii="Times New Roman" w:eastAsia="Times New Roman" w:hAnsi="Times New Roman" w:cs="Times New Roman"/>
          <w:sz w:val="28"/>
          <w:szCs w:val="28"/>
        </w:rPr>
        <w:t>oyment, and therefore couldn’t be fed under a Victorian morality that said you couldn’t get something for nothing.</w:t>
      </w:r>
    </w:p>
    <w:p w14:paraId="00000016"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 xml:space="preserve">An Economist article published in 1883, which was quoted in Dan Morgan’s 1979 book </w:t>
      </w:r>
      <w:hyperlink r:id="rId22">
        <w:r w:rsidRPr="00B27AD9">
          <w:rPr>
            <w:rFonts w:ascii="Times New Roman" w:eastAsia="Times New Roman" w:hAnsi="Times New Roman" w:cs="Times New Roman"/>
            <w:i/>
            <w:color w:val="1155CC"/>
            <w:sz w:val="28"/>
            <w:szCs w:val="28"/>
            <w:u w:val="single"/>
          </w:rPr>
          <w:t>Merchants of Grain: The Power and Profits of the Five Giant Companies at the Center of the World’s Food Supply</w:t>
        </w:r>
      </w:hyperlink>
      <w:r w:rsidRPr="00B27AD9">
        <w:rPr>
          <w:rFonts w:ascii="Times New Roman" w:eastAsia="Times New Roman" w:hAnsi="Times New Roman" w:cs="Times New Roman"/>
          <w:sz w:val="28"/>
          <w:szCs w:val="28"/>
        </w:rPr>
        <w:t xml:space="preserve">, </w:t>
      </w:r>
      <w:hyperlink r:id="rId23">
        <w:r w:rsidRPr="00B27AD9">
          <w:rPr>
            <w:rFonts w:ascii="Times New Roman" w:eastAsia="Times New Roman" w:hAnsi="Times New Roman" w:cs="Times New Roman"/>
            <w:color w:val="1155CC"/>
            <w:sz w:val="28"/>
            <w:szCs w:val="28"/>
            <w:u w:val="single"/>
          </w:rPr>
          <w:t>stated</w:t>
        </w:r>
      </w:hyperlink>
      <w:r w:rsidRPr="00B27AD9">
        <w:rPr>
          <w:rFonts w:ascii="Times New Roman" w:eastAsia="Times New Roman" w:hAnsi="Times New Roman" w:cs="Times New Roman"/>
          <w:sz w:val="28"/>
          <w:szCs w:val="28"/>
        </w:rPr>
        <w:t>,</w:t>
      </w:r>
      <w:r w:rsidRPr="00B27AD9">
        <w:rPr>
          <w:rFonts w:ascii="Times New Roman" w:eastAsia="Times New Roman" w:hAnsi="Times New Roman" w:cs="Times New Roman"/>
          <w:i/>
          <w:sz w:val="28"/>
          <w:szCs w:val="28"/>
        </w:rPr>
        <w:t xml:space="preserve"> </w:t>
      </w:r>
      <w:r w:rsidRPr="00B27AD9">
        <w:rPr>
          <w:rFonts w:ascii="Times New Roman" w:eastAsia="Times New Roman" w:hAnsi="Times New Roman" w:cs="Times New Roman"/>
          <w:sz w:val="28"/>
          <w:szCs w:val="28"/>
        </w:rPr>
        <w:t>“A good wheat harve</w:t>
      </w:r>
      <w:r w:rsidRPr="00B27AD9">
        <w:rPr>
          <w:rFonts w:ascii="Times New Roman" w:eastAsia="Times New Roman" w:hAnsi="Times New Roman" w:cs="Times New Roman"/>
          <w:sz w:val="28"/>
          <w:szCs w:val="28"/>
        </w:rPr>
        <w:t>st is still as much needed as ever to feed our closely packed [British] population. But it is the harvest already turning brown in the scorching sun of Canada and the Western States—the wheat already ripe in India and California, not the growth alone of th</w:t>
      </w:r>
      <w:r w:rsidRPr="00B27AD9">
        <w:rPr>
          <w:rFonts w:ascii="Times New Roman" w:eastAsia="Times New Roman" w:hAnsi="Times New Roman" w:cs="Times New Roman"/>
          <w:sz w:val="28"/>
          <w:szCs w:val="28"/>
        </w:rPr>
        <w:t>e Eastern counties and of Lincolnshire, that will be summoned to feed the hungry mouth of London and Lancashire.”</w:t>
      </w:r>
    </w:p>
    <w:p w14:paraId="00000017"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lastRenderedPageBreak/>
        <w:t xml:space="preserve">Mass death through starvation was the price of enabling the British Empire to build a truly global, militarized economy in grain, under which </w:t>
      </w:r>
      <w:r w:rsidRPr="00B27AD9">
        <w:rPr>
          <w:rFonts w:ascii="Times New Roman" w:eastAsia="Times New Roman" w:hAnsi="Times New Roman" w:cs="Times New Roman"/>
          <w:sz w:val="28"/>
          <w:szCs w:val="28"/>
        </w:rPr>
        <w:t>agriculture in all reaches of the globe could serve imperial designs and food itself could become a weapon. Food insecurity for the colonies purchased food security for the metropole.</w:t>
      </w:r>
    </w:p>
    <w:p w14:paraId="00000018"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German poet and playwright Bertolt Brecht once wrote, “Famines do not si</w:t>
      </w:r>
      <w:r w:rsidRPr="00B27AD9">
        <w:rPr>
          <w:rFonts w:ascii="Times New Roman" w:eastAsia="Times New Roman" w:hAnsi="Times New Roman" w:cs="Times New Roman"/>
          <w:sz w:val="28"/>
          <w:szCs w:val="28"/>
        </w:rPr>
        <w:t>mply occur; they are organized by the grain trade.”</w:t>
      </w:r>
    </w:p>
    <w:p w14:paraId="00000019"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Development experiences between India and China are often compared and can be useful here as well.</w:t>
      </w:r>
    </w:p>
    <w:p w14:paraId="0000001A"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 xml:space="preserve">Pre-colonized China was even better organized than Mughal India. Before the </w:t>
      </w:r>
      <w:hyperlink r:id="rId24">
        <w:r w:rsidRPr="00B27AD9">
          <w:rPr>
            <w:rFonts w:ascii="Times New Roman" w:eastAsia="Times New Roman" w:hAnsi="Times New Roman" w:cs="Times New Roman"/>
            <w:color w:val="1155CC"/>
            <w:sz w:val="28"/>
            <w:szCs w:val="28"/>
            <w:u w:val="single"/>
          </w:rPr>
          <w:t>1839 Opium War</w:t>
        </w:r>
      </w:hyperlink>
      <w:r w:rsidRPr="00B27AD9">
        <w:rPr>
          <w:rFonts w:ascii="Times New Roman" w:eastAsia="Times New Roman" w:hAnsi="Times New Roman" w:cs="Times New Roman"/>
          <w:sz w:val="28"/>
          <w:szCs w:val="28"/>
        </w:rPr>
        <w:t>, China under the Qing dynasty “had both the technology and political will to shift grain massively between regions and, thus, relieve hunger on a larger scale than any previous polity i</w:t>
      </w:r>
      <w:r w:rsidRPr="00B27AD9">
        <w:rPr>
          <w:rFonts w:ascii="Times New Roman" w:eastAsia="Times New Roman" w:hAnsi="Times New Roman" w:cs="Times New Roman"/>
          <w:sz w:val="28"/>
          <w:szCs w:val="28"/>
        </w:rPr>
        <w:t xml:space="preserve">n world history,” as Davis </w:t>
      </w:r>
      <w:hyperlink r:id="rId25">
        <w:r w:rsidRPr="00B27AD9">
          <w:rPr>
            <w:rFonts w:ascii="Times New Roman" w:eastAsia="Times New Roman" w:hAnsi="Times New Roman" w:cs="Times New Roman"/>
            <w:color w:val="1155CC"/>
            <w:sz w:val="28"/>
            <w:szCs w:val="28"/>
            <w:u w:val="single"/>
          </w:rPr>
          <w:t>explained</w:t>
        </w:r>
      </w:hyperlink>
      <w:r w:rsidRPr="00B27AD9">
        <w:rPr>
          <w:rFonts w:ascii="Times New Roman" w:eastAsia="Times New Roman" w:hAnsi="Times New Roman" w:cs="Times New Roman"/>
          <w:sz w:val="28"/>
          <w:szCs w:val="28"/>
        </w:rPr>
        <w:t xml:space="preserve"> in </w:t>
      </w:r>
      <w:r w:rsidRPr="00B27AD9">
        <w:rPr>
          <w:rFonts w:ascii="Times New Roman" w:eastAsia="Times New Roman" w:hAnsi="Times New Roman" w:cs="Times New Roman"/>
          <w:i/>
          <w:sz w:val="28"/>
          <w:szCs w:val="28"/>
        </w:rPr>
        <w:t>Late Victorian Holocausts</w:t>
      </w:r>
      <w:r w:rsidRPr="00B27AD9">
        <w:rPr>
          <w:rFonts w:ascii="Times New Roman" w:eastAsia="Times New Roman" w:hAnsi="Times New Roman" w:cs="Times New Roman"/>
          <w:sz w:val="28"/>
          <w:szCs w:val="28"/>
        </w:rPr>
        <w:t>.</w:t>
      </w:r>
    </w:p>
    <w:p w14:paraId="0000001B"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 xml:space="preserve">Imperialism in China led to famine there too, the largest of which </w:t>
      </w:r>
      <w:hyperlink r:id="rId26">
        <w:r w:rsidRPr="00B27AD9">
          <w:rPr>
            <w:rFonts w:ascii="Times New Roman" w:eastAsia="Times New Roman" w:hAnsi="Times New Roman" w:cs="Times New Roman"/>
            <w:color w:val="1155CC"/>
            <w:sz w:val="28"/>
            <w:szCs w:val="28"/>
            <w:u w:val="single"/>
          </w:rPr>
          <w:t>occurred</w:t>
        </w:r>
      </w:hyperlink>
      <w:r w:rsidRPr="00B27AD9">
        <w:rPr>
          <w:rFonts w:ascii="Times New Roman" w:eastAsia="Times New Roman" w:hAnsi="Times New Roman" w:cs="Times New Roman"/>
          <w:sz w:val="28"/>
          <w:szCs w:val="28"/>
        </w:rPr>
        <w:t xml:space="preserve"> in 1876. The multiple Opium Wars, which forced the Chinese governm</w:t>
      </w:r>
      <w:r w:rsidRPr="00B27AD9">
        <w:rPr>
          <w:rFonts w:ascii="Times New Roman" w:eastAsia="Times New Roman" w:hAnsi="Times New Roman" w:cs="Times New Roman"/>
          <w:sz w:val="28"/>
          <w:szCs w:val="28"/>
        </w:rPr>
        <w:t xml:space="preserve">ent to pay massive reparations to its invaders and plunderers, shattered the old food security system. The state “was reduced to desultory cash relief augmented by private donations and humiliating foreign charity,” Davis </w:t>
      </w:r>
      <w:hyperlink r:id="rId27">
        <w:r w:rsidRPr="00B27AD9">
          <w:rPr>
            <w:rFonts w:ascii="Times New Roman" w:eastAsia="Times New Roman" w:hAnsi="Times New Roman" w:cs="Times New Roman"/>
            <w:color w:val="1155CC"/>
            <w:sz w:val="28"/>
            <w:szCs w:val="28"/>
            <w:u w:val="single"/>
          </w:rPr>
          <w:t>wrote</w:t>
        </w:r>
      </w:hyperlink>
      <w:r w:rsidRPr="00B27AD9">
        <w:rPr>
          <w:rFonts w:ascii="Times New Roman" w:eastAsia="Times New Roman" w:hAnsi="Times New Roman" w:cs="Times New Roman"/>
          <w:sz w:val="28"/>
          <w:szCs w:val="28"/>
        </w:rPr>
        <w:t>.</w:t>
      </w:r>
    </w:p>
    <w:p w14:paraId="0000001C"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In both India and China, the years of imperialism—the commodification of grain—condemned tens of millions to death by starvation.</w:t>
      </w:r>
    </w:p>
    <w:p w14:paraId="0000001D" w14:textId="77777777" w:rsidR="008331CA" w:rsidRPr="00B27AD9" w:rsidRDefault="00B27AD9">
      <w:pPr>
        <w:spacing w:before="200" w:after="200"/>
        <w:rPr>
          <w:rFonts w:ascii="Times New Roman" w:eastAsia="Times New Roman" w:hAnsi="Times New Roman" w:cs="Times New Roman"/>
          <w:b/>
          <w:sz w:val="28"/>
          <w:szCs w:val="28"/>
        </w:rPr>
      </w:pPr>
      <w:r w:rsidRPr="00B27AD9">
        <w:rPr>
          <w:rFonts w:ascii="Times New Roman" w:eastAsia="Times New Roman" w:hAnsi="Times New Roman" w:cs="Times New Roman"/>
          <w:b/>
          <w:sz w:val="28"/>
          <w:szCs w:val="28"/>
        </w:rPr>
        <w:t xml:space="preserve">Food Security in Independent India and </w:t>
      </w:r>
      <w:r w:rsidRPr="00B27AD9">
        <w:rPr>
          <w:rFonts w:ascii="Times New Roman" w:eastAsia="Times New Roman" w:hAnsi="Times New Roman" w:cs="Times New Roman"/>
          <w:b/>
          <w:sz w:val="28"/>
          <w:szCs w:val="28"/>
        </w:rPr>
        <w:t>China</w:t>
      </w:r>
    </w:p>
    <w:p w14:paraId="0000001E"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 xml:space="preserve">Post-Independence, newly sovereign India and China both attempted to get their countries back on the path of food security. Both efforts had initially disastrous results. China had a </w:t>
      </w:r>
      <w:hyperlink r:id="rId28">
        <w:r w:rsidRPr="00B27AD9">
          <w:rPr>
            <w:rFonts w:ascii="Times New Roman" w:eastAsia="Times New Roman" w:hAnsi="Times New Roman" w:cs="Times New Roman"/>
            <w:color w:val="1155CC"/>
            <w:sz w:val="28"/>
            <w:szCs w:val="28"/>
            <w:u w:val="single"/>
          </w:rPr>
          <w:t>sev</w:t>
        </w:r>
        <w:r w:rsidRPr="00B27AD9">
          <w:rPr>
            <w:rFonts w:ascii="Times New Roman" w:eastAsia="Times New Roman" w:hAnsi="Times New Roman" w:cs="Times New Roman"/>
            <w:color w:val="1155CC"/>
            <w:sz w:val="28"/>
            <w:szCs w:val="28"/>
            <w:u w:val="single"/>
          </w:rPr>
          <w:t>ere</w:t>
        </w:r>
      </w:hyperlink>
      <w:r w:rsidRPr="00B27AD9">
        <w:rPr>
          <w:rFonts w:ascii="Times New Roman" w:eastAsia="Times New Roman" w:hAnsi="Times New Roman" w:cs="Times New Roman"/>
          <w:sz w:val="28"/>
          <w:szCs w:val="28"/>
        </w:rPr>
        <w:t xml:space="preserve"> post-Independence famine from 1959 to 1961, worse even than the ones under imperialism. China corrected this trajectory and went on to eliminate hunger and, in 2018, to eradicate poverty as well, as reported at the time by Chinese writer </w:t>
      </w:r>
      <w:hyperlink r:id="rId29">
        <w:r w:rsidRPr="00B27AD9">
          <w:rPr>
            <w:rFonts w:ascii="Times New Roman" w:eastAsia="Times New Roman" w:hAnsi="Times New Roman" w:cs="Times New Roman"/>
            <w:color w:val="1155CC"/>
            <w:sz w:val="28"/>
            <w:szCs w:val="28"/>
            <w:u w:val="single"/>
          </w:rPr>
          <w:t>Qin Ling</w:t>
        </w:r>
      </w:hyperlink>
      <w:r w:rsidRPr="00B27AD9">
        <w:rPr>
          <w:rFonts w:ascii="Times New Roman" w:eastAsia="Times New Roman" w:hAnsi="Times New Roman" w:cs="Times New Roman"/>
          <w:sz w:val="28"/>
          <w:szCs w:val="28"/>
        </w:rPr>
        <w:t xml:space="preserve"> and in Robert Lawrence Kuhn’s documentary film “</w:t>
      </w:r>
      <w:hyperlink r:id="rId30">
        <w:r w:rsidRPr="00B27AD9">
          <w:rPr>
            <w:rFonts w:ascii="Times New Roman" w:eastAsia="Times New Roman" w:hAnsi="Times New Roman" w:cs="Times New Roman"/>
            <w:color w:val="1155CC"/>
            <w:sz w:val="28"/>
            <w:szCs w:val="28"/>
            <w:u w:val="single"/>
          </w:rPr>
          <w:t>Voices from the Frontline: China’s War on Poverty</w:t>
        </w:r>
      </w:hyperlink>
      <w:r w:rsidRPr="00B27AD9">
        <w:rPr>
          <w:rFonts w:ascii="Times New Roman" w:eastAsia="Times New Roman" w:hAnsi="Times New Roman" w:cs="Times New Roman"/>
          <w:sz w:val="28"/>
          <w:szCs w:val="28"/>
        </w:rPr>
        <w:t>,” which</w:t>
      </w:r>
      <w:r w:rsidRPr="00B27AD9">
        <w:rPr>
          <w:rFonts w:ascii="Times New Roman" w:eastAsia="Times New Roman" w:hAnsi="Times New Roman" w:cs="Times New Roman"/>
          <w:sz w:val="28"/>
          <w:szCs w:val="28"/>
        </w:rPr>
        <w:t xml:space="preserve"> was initially aired on PBS </w:t>
      </w:r>
      <w:hyperlink r:id="rId31">
        <w:r w:rsidRPr="00B27AD9">
          <w:rPr>
            <w:rFonts w:ascii="Times New Roman" w:eastAsia="Times New Roman" w:hAnsi="Times New Roman" w:cs="Times New Roman"/>
            <w:color w:val="1155CC"/>
            <w:sz w:val="28"/>
            <w:szCs w:val="28"/>
            <w:u w:val="single"/>
          </w:rPr>
          <w:t>before being pulled</w:t>
        </w:r>
      </w:hyperlink>
      <w:r w:rsidRPr="00B27AD9">
        <w:rPr>
          <w:rFonts w:ascii="Times New Roman" w:eastAsia="Times New Roman" w:hAnsi="Times New Roman" w:cs="Times New Roman"/>
          <w:sz w:val="28"/>
          <w:szCs w:val="28"/>
        </w:rPr>
        <w:t xml:space="preserve"> in May 2020.</w:t>
      </w:r>
    </w:p>
    <w:p w14:paraId="0000001F" w14:textId="77777777" w:rsidR="008331CA" w:rsidRPr="00B27AD9" w:rsidRDefault="00B27AD9">
      <w:pPr>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sz w:val="28"/>
          <w:szCs w:val="28"/>
        </w:rPr>
        <w:lastRenderedPageBreak/>
        <w:t>In stark contrast with China, India did not have a famine</w:t>
      </w:r>
      <w:r w:rsidRPr="00B27AD9">
        <w:rPr>
          <w:rFonts w:ascii="Times New Roman" w:eastAsia="Times New Roman" w:hAnsi="Times New Roman" w:cs="Times New Roman"/>
          <w:sz w:val="28"/>
          <w:szCs w:val="28"/>
        </w:rPr>
        <w:t xml:space="preserve"> since Independence, but has tolerated chronic hunger. In the most famous comparison of the two countries, economists Jean </w:t>
      </w:r>
      <w:r w:rsidRPr="00B27AD9">
        <w:rPr>
          <w:rFonts w:ascii="Times New Roman" w:eastAsia="Times New Roman" w:hAnsi="Times New Roman" w:cs="Times New Roman"/>
          <w:color w:val="222222"/>
          <w:sz w:val="28"/>
          <w:szCs w:val="28"/>
          <w:highlight w:val="white"/>
        </w:rPr>
        <w:t xml:space="preserve">Drèze </w:t>
      </w:r>
      <w:r w:rsidRPr="00B27AD9">
        <w:rPr>
          <w:rFonts w:ascii="Times New Roman" w:eastAsia="Times New Roman" w:hAnsi="Times New Roman" w:cs="Times New Roman"/>
          <w:sz w:val="28"/>
          <w:szCs w:val="28"/>
        </w:rPr>
        <w:t xml:space="preserve">and Amartya Sen wrote in their 1991 book </w:t>
      </w:r>
      <w:hyperlink r:id="rId32">
        <w:r w:rsidRPr="00B27AD9">
          <w:rPr>
            <w:rFonts w:ascii="Times New Roman" w:eastAsia="Times New Roman" w:hAnsi="Times New Roman" w:cs="Times New Roman"/>
            <w:i/>
            <w:color w:val="1155CC"/>
            <w:sz w:val="28"/>
            <w:szCs w:val="28"/>
            <w:u w:val="single"/>
          </w:rPr>
          <w:t>Hunger and Public Action</w:t>
        </w:r>
      </w:hyperlink>
      <w:r w:rsidRPr="00B27AD9">
        <w:rPr>
          <w:rFonts w:ascii="Times New Roman" w:eastAsia="Times New Roman" w:hAnsi="Times New Roman" w:cs="Times New Roman"/>
          <w:sz w:val="28"/>
          <w:szCs w:val="28"/>
        </w:rPr>
        <w:t xml:space="preserve"> </w:t>
      </w:r>
      <w:hyperlink r:id="rId33">
        <w:r w:rsidRPr="00B27AD9">
          <w:rPr>
            <w:rFonts w:ascii="Times New Roman" w:eastAsia="Times New Roman" w:hAnsi="Times New Roman" w:cs="Times New Roman"/>
            <w:color w:val="1155CC"/>
            <w:sz w:val="28"/>
            <w:szCs w:val="28"/>
            <w:u w:val="single"/>
          </w:rPr>
          <w:t>that</w:t>
        </w:r>
      </w:hyperlink>
      <w:r w:rsidRPr="00B27AD9">
        <w:rPr>
          <w:rFonts w:ascii="Times New Roman" w:eastAsia="Times New Roman" w:hAnsi="Times New Roman" w:cs="Times New Roman"/>
          <w:sz w:val="28"/>
          <w:szCs w:val="28"/>
        </w:rPr>
        <w:t>:</w:t>
      </w:r>
    </w:p>
    <w:p w14:paraId="00000020" w14:textId="77777777" w:rsidR="008331CA" w:rsidRPr="00B27AD9" w:rsidRDefault="00B27AD9">
      <w:pPr>
        <w:spacing w:before="200" w:after="200"/>
        <w:ind w:left="72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highlight w:val="white"/>
        </w:rPr>
        <w:t>“Comparing India’s death rate of 12 per thousand with China’s of 7 per thousand, and applying that difference to the Indian populatio</w:t>
      </w:r>
      <w:r w:rsidRPr="00B27AD9">
        <w:rPr>
          <w:rFonts w:ascii="Times New Roman" w:eastAsia="Times New Roman" w:hAnsi="Times New Roman" w:cs="Times New Roman"/>
          <w:sz w:val="28"/>
          <w:szCs w:val="28"/>
          <w:highlight w:val="white"/>
        </w:rPr>
        <w:t xml:space="preserve">n of 781 million in 1986, we get an estimate of excess normal mortality in India of 3.9 million per year. This implies that every eight years or so more people die in India because of its higher regular death rate than died in China in the gigantic famine </w:t>
      </w:r>
      <w:r w:rsidRPr="00B27AD9">
        <w:rPr>
          <w:rFonts w:ascii="Times New Roman" w:eastAsia="Times New Roman" w:hAnsi="Times New Roman" w:cs="Times New Roman"/>
          <w:sz w:val="28"/>
          <w:szCs w:val="28"/>
          <w:highlight w:val="white"/>
        </w:rPr>
        <w:t>of</w:t>
      </w:r>
      <w:r w:rsidRPr="00B27AD9">
        <w:rPr>
          <w:rFonts w:ascii="Times New Roman" w:eastAsia="Times New Roman" w:hAnsi="Times New Roman" w:cs="Times New Roman"/>
          <w:b/>
          <w:color w:val="633D5D"/>
          <w:sz w:val="28"/>
          <w:szCs w:val="28"/>
          <w:highlight w:val="white"/>
        </w:rPr>
        <w:t xml:space="preserve"> </w:t>
      </w:r>
      <w:r w:rsidRPr="00B27AD9">
        <w:rPr>
          <w:rFonts w:ascii="Times New Roman" w:eastAsia="Times New Roman" w:hAnsi="Times New Roman" w:cs="Times New Roman"/>
          <w:sz w:val="28"/>
          <w:szCs w:val="28"/>
          <w:highlight w:val="white"/>
        </w:rPr>
        <w:t>1958–61. India seems to manage to fill its cupboard with more skeletons every eight years than China put there in its years of shame.”</w:t>
      </w:r>
    </w:p>
    <w:p w14:paraId="00000021"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 xml:space="preserve">India’s </w:t>
      </w:r>
      <w:hyperlink r:id="rId34">
        <w:r w:rsidRPr="00B27AD9">
          <w:rPr>
            <w:rFonts w:ascii="Times New Roman" w:eastAsia="Times New Roman" w:hAnsi="Times New Roman" w:cs="Times New Roman"/>
            <w:color w:val="1155CC"/>
            <w:sz w:val="28"/>
            <w:szCs w:val="28"/>
            <w:u w:val="single"/>
          </w:rPr>
          <w:t>National Family Health Survey for 2019-20</w:t>
        </w:r>
      </w:hyperlink>
      <w:r w:rsidRPr="00B27AD9">
        <w:rPr>
          <w:rFonts w:ascii="Times New Roman" w:eastAsia="Times New Roman" w:hAnsi="Times New Roman" w:cs="Times New Roman"/>
          <w:sz w:val="28"/>
          <w:szCs w:val="28"/>
        </w:rPr>
        <w:t xml:space="preserve"> showed that in Prime Minister Narendra Modi’s home state of Gujarat, sometimes touted as an </w:t>
      </w:r>
      <w:hyperlink r:id="rId35">
        <w:r w:rsidRPr="00B27AD9">
          <w:rPr>
            <w:rFonts w:ascii="Times New Roman" w:eastAsia="Times New Roman" w:hAnsi="Times New Roman" w:cs="Times New Roman"/>
            <w:color w:val="1155CC"/>
            <w:sz w:val="28"/>
            <w:szCs w:val="28"/>
            <w:u w:val="single"/>
          </w:rPr>
          <w:t>economic model</w:t>
        </w:r>
      </w:hyperlink>
      <w:r w:rsidRPr="00B27AD9">
        <w:rPr>
          <w:rFonts w:ascii="Times New Roman" w:eastAsia="Times New Roman" w:hAnsi="Times New Roman" w:cs="Times New Roman"/>
          <w:sz w:val="28"/>
          <w:szCs w:val="28"/>
        </w:rPr>
        <w:t>, 39 percent</w:t>
      </w:r>
      <w:r w:rsidRPr="00B27AD9">
        <w:rPr>
          <w:rFonts w:ascii="Times New Roman" w:eastAsia="Times New Roman" w:hAnsi="Times New Roman" w:cs="Times New Roman"/>
          <w:sz w:val="28"/>
          <w:szCs w:val="28"/>
        </w:rPr>
        <w:t xml:space="preserve"> of children under the age of five have had their growth stunted by malnutrition. The report is full of similar achievements, state-by-state, by the current Indian government. Approximately </w:t>
      </w:r>
      <w:hyperlink r:id="rId36">
        <w:r w:rsidRPr="00B27AD9">
          <w:rPr>
            <w:rFonts w:ascii="Times New Roman" w:eastAsia="Times New Roman" w:hAnsi="Times New Roman" w:cs="Times New Roman"/>
            <w:color w:val="1155CC"/>
            <w:sz w:val="28"/>
            <w:szCs w:val="28"/>
            <w:u w:val="single"/>
          </w:rPr>
          <w:t>25 percent</w:t>
        </w:r>
      </w:hyperlink>
      <w:r w:rsidRPr="00B27AD9">
        <w:rPr>
          <w:rFonts w:ascii="Times New Roman" w:eastAsia="Times New Roman" w:hAnsi="Times New Roman" w:cs="Times New Roman"/>
          <w:sz w:val="28"/>
          <w:szCs w:val="28"/>
        </w:rPr>
        <w:t xml:space="preserve"> </w:t>
      </w:r>
      <w:r w:rsidRPr="00B27AD9">
        <w:rPr>
          <w:rFonts w:ascii="Times New Roman" w:eastAsia="Times New Roman" w:hAnsi="Times New Roman" w:cs="Times New Roman"/>
          <w:sz w:val="28"/>
          <w:szCs w:val="28"/>
        </w:rPr>
        <w:t xml:space="preserve">of all hungry people live in India, where around </w:t>
      </w:r>
      <w:hyperlink r:id="rId37">
        <w:r w:rsidRPr="00B27AD9">
          <w:rPr>
            <w:rFonts w:ascii="Times New Roman" w:eastAsia="Times New Roman" w:hAnsi="Times New Roman" w:cs="Times New Roman"/>
            <w:color w:val="1155CC"/>
            <w:sz w:val="28"/>
            <w:szCs w:val="28"/>
            <w:u w:val="single"/>
          </w:rPr>
          <w:t>195 million</w:t>
        </w:r>
      </w:hyperlink>
      <w:r w:rsidRPr="00B27AD9">
        <w:rPr>
          <w:rFonts w:ascii="Times New Roman" w:eastAsia="Times New Roman" w:hAnsi="Times New Roman" w:cs="Times New Roman"/>
          <w:sz w:val="28"/>
          <w:szCs w:val="28"/>
        </w:rPr>
        <w:t xml:space="preserve"> people are undernourished. Thousands per day, perhaps a million per year, die of malnutrition in I</w:t>
      </w:r>
      <w:r w:rsidRPr="00B27AD9">
        <w:rPr>
          <w:rFonts w:ascii="Times New Roman" w:eastAsia="Times New Roman" w:hAnsi="Times New Roman" w:cs="Times New Roman"/>
          <w:sz w:val="28"/>
          <w:szCs w:val="28"/>
        </w:rPr>
        <w:t xml:space="preserve">ndia, </w:t>
      </w:r>
      <w:hyperlink r:id="rId38">
        <w:r w:rsidRPr="00B27AD9">
          <w:rPr>
            <w:rFonts w:ascii="Times New Roman" w:eastAsia="Times New Roman" w:hAnsi="Times New Roman" w:cs="Times New Roman"/>
            <w:color w:val="1155CC"/>
            <w:sz w:val="28"/>
            <w:szCs w:val="28"/>
            <w:u w:val="single"/>
          </w:rPr>
          <w:t xml:space="preserve">most of </w:t>
        </w:r>
      </w:hyperlink>
      <w:hyperlink r:id="rId39">
        <w:r w:rsidRPr="00B27AD9">
          <w:rPr>
            <w:rFonts w:ascii="Times New Roman" w:eastAsia="Times New Roman" w:hAnsi="Times New Roman" w:cs="Times New Roman"/>
            <w:color w:val="1155CC"/>
            <w:sz w:val="28"/>
            <w:szCs w:val="28"/>
            <w:u w:val="single"/>
          </w:rPr>
          <w:t>whom</w:t>
        </w:r>
      </w:hyperlink>
      <w:hyperlink r:id="rId40">
        <w:r w:rsidRPr="00B27AD9">
          <w:rPr>
            <w:rFonts w:ascii="Times New Roman" w:eastAsia="Times New Roman" w:hAnsi="Times New Roman" w:cs="Times New Roman"/>
            <w:color w:val="1155CC"/>
            <w:sz w:val="28"/>
            <w:szCs w:val="28"/>
            <w:u w:val="single"/>
          </w:rPr>
          <w:t xml:space="preserve"> are children</w:t>
        </w:r>
      </w:hyperlink>
      <w:r w:rsidRPr="00B27AD9">
        <w:rPr>
          <w:rFonts w:ascii="Times New Roman" w:eastAsia="Times New Roman" w:hAnsi="Times New Roman" w:cs="Times New Roman"/>
          <w:sz w:val="28"/>
          <w:szCs w:val="28"/>
        </w:rPr>
        <w:t>.</w:t>
      </w:r>
    </w:p>
    <w:p w14:paraId="00000022"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 xml:space="preserve">A </w:t>
      </w:r>
      <w:hyperlink r:id="rId41">
        <w:r w:rsidRPr="00B27AD9">
          <w:rPr>
            <w:rFonts w:ascii="Times New Roman" w:eastAsia="Times New Roman" w:hAnsi="Times New Roman" w:cs="Times New Roman"/>
            <w:color w:val="1155CC"/>
            <w:sz w:val="28"/>
            <w:szCs w:val="28"/>
            <w:u w:val="single"/>
          </w:rPr>
          <w:t>majority</w:t>
        </w:r>
      </w:hyperlink>
      <w:r w:rsidRPr="00B27AD9">
        <w:rPr>
          <w:rFonts w:ascii="Times New Roman" w:eastAsia="Times New Roman" w:hAnsi="Times New Roman" w:cs="Times New Roman"/>
          <w:sz w:val="28"/>
          <w:szCs w:val="28"/>
        </w:rPr>
        <w:t xml:space="preserve"> of the population lives in poverty.</w:t>
      </w:r>
    </w:p>
    <w:p w14:paraId="00000023" w14:textId="77777777" w:rsidR="008331CA" w:rsidRPr="00B27AD9" w:rsidRDefault="00B27AD9">
      <w:pPr>
        <w:spacing w:before="200" w:after="200"/>
        <w:rPr>
          <w:rFonts w:ascii="Times New Roman" w:eastAsia="Times New Roman" w:hAnsi="Times New Roman" w:cs="Times New Roman"/>
          <w:b/>
          <w:sz w:val="28"/>
          <w:szCs w:val="28"/>
        </w:rPr>
      </w:pPr>
      <w:r w:rsidRPr="00B27AD9">
        <w:rPr>
          <w:rFonts w:ascii="Times New Roman" w:eastAsia="Times New Roman" w:hAnsi="Times New Roman" w:cs="Times New Roman"/>
          <w:b/>
          <w:sz w:val="28"/>
          <w:szCs w:val="28"/>
        </w:rPr>
        <w:t>India’s Flawed Agrarian System</w:t>
      </w:r>
    </w:p>
    <w:p w14:paraId="00000024" w14:textId="77777777" w:rsidR="008331CA" w:rsidRPr="00B27AD9" w:rsidRDefault="00B27AD9">
      <w:pPr>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sz w:val="28"/>
          <w:szCs w:val="28"/>
        </w:rPr>
        <w:t xml:space="preserve">Navyug Gill </w:t>
      </w:r>
      <w:hyperlink r:id="rId42">
        <w:r w:rsidRPr="00B27AD9">
          <w:rPr>
            <w:rFonts w:ascii="Times New Roman" w:eastAsia="Times New Roman" w:hAnsi="Times New Roman" w:cs="Times New Roman"/>
            <w:color w:val="1155CC"/>
            <w:sz w:val="28"/>
            <w:szCs w:val="28"/>
            <w:u w:val="single"/>
          </w:rPr>
          <w:t>outlined</w:t>
        </w:r>
      </w:hyperlink>
      <w:r w:rsidRPr="00B27AD9">
        <w:rPr>
          <w:rFonts w:ascii="Times New Roman" w:eastAsia="Times New Roman" w:hAnsi="Times New Roman" w:cs="Times New Roman"/>
          <w:sz w:val="28"/>
          <w:szCs w:val="28"/>
        </w:rPr>
        <w:t xml:space="preserve"> the limited nature of India’s post-Independence agrarian system in his article about the roots of the farm</w:t>
      </w:r>
      <w:r w:rsidRPr="00B27AD9">
        <w:rPr>
          <w:rFonts w:ascii="Times New Roman" w:eastAsia="Times New Roman" w:hAnsi="Times New Roman" w:cs="Times New Roman"/>
          <w:sz w:val="28"/>
          <w:szCs w:val="28"/>
        </w:rPr>
        <w:t xml:space="preserve"> bill demonstrations. “</w:t>
      </w:r>
      <w:r w:rsidRPr="00B27AD9">
        <w:rPr>
          <w:rFonts w:ascii="Times New Roman" w:eastAsia="Times New Roman" w:hAnsi="Times New Roman" w:cs="Times New Roman"/>
          <w:sz w:val="28"/>
          <w:szCs w:val="28"/>
          <w:highlight w:val="white"/>
        </w:rPr>
        <w:t>[W]hat was put in place from the 1950s onwards was a system of rules, quotas and regulations meant only to minimize the worst of colonial depredations. The purpose was to mainly fulfil the growing needs of a famine-stricken country w</w:t>
      </w:r>
      <w:r w:rsidRPr="00B27AD9">
        <w:rPr>
          <w:rFonts w:ascii="Times New Roman" w:eastAsia="Times New Roman" w:hAnsi="Times New Roman" w:cs="Times New Roman"/>
          <w:sz w:val="28"/>
          <w:szCs w:val="28"/>
          <w:highlight w:val="white"/>
        </w:rPr>
        <w:t>hile bringing about a modicum of stability for landholders of varying sizes. In other words, the state modified and re-directed rather than transcended the tensions among national food supply, capitalist imperatives and rural wellbeing.”</w:t>
      </w:r>
    </w:p>
    <w:p w14:paraId="00000025" w14:textId="77777777" w:rsidR="008331CA" w:rsidRPr="00B27AD9" w:rsidRDefault="00B27AD9">
      <w:pPr>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sz w:val="28"/>
          <w:szCs w:val="28"/>
          <w:highlight w:val="white"/>
        </w:rPr>
        <w:t xml:space="preserve">Let’s go into the </w:t>
      </w:r>
      <w:r w:rsidRPr="00B27AD9">
        <w:rPr>
          <w:rFonts w:ascii="Times New Roman" w:eastAsia="Times New Roman" w:hAnsi="Times New Roman" w:cs="Times New Roman"/>
          <w:sz w:val="28"/>
          <w:szCs w:val="28"/>
          <w:highlight w:val="white"/>
        </w:rPr>
        <w:t>details of these measures, using several</w:t>
      </w:r>
      <w:r w:rsidRPr="00B27AD9">
        <w:rPr>
          <w:rFonts w:ascii="Times New Roman" w:eastAsia="Times New Roman" w:hAnsi="Times New Roman" w:cs="Times New Roman"/>
          <w:color w:val="2D2B2B"/>
          <w:sz w:val="28"/>
          <w:szCs w:val="28"/>
          <w:highlight w:val="white"/>
        </w:rPr>
        <w:t xml:space="preserve"> </w:t>
      </w:r>
      <w:hyperlink r:id="rId43">
        <w:r w:rsidRPr="00B27AD9">
          <w:rPr>
            <w:rFonts w:ascii="Times New Roman" w:eastAsia="Times New Roman" w:hAnsi="Times New Roman" w:cs="Times New Roman"/>
            <w:color w:val="1155CC"/>
            <w:sz w:val="28"/>
            <w:szCs w:val="28"/>
            <w:highlight w:val="white"/>
            <w:u w:val="single"/>
          </w:rPr>
          <w:t>interviews</w:t>
        </w:r>
      </w:hyperlink>
      <w:r w:rsidRPr="00B27AD9">
        <w:rPr>
          <w:rFonts w:ascii="Times New Roman" w:eastAsia="Times New Roman" w:hAnsi="Times New Roman" w:cs="Times New Roman"/>
          <w:sz w:val="28"/>
          <w:szCs w:val="28"/>
        </w:rPr>
        <w:t xml:space="preserve"> conducted in different media </w:t>
      </w:r>
      <w:hyperlink r:id="rId44">
        <w:r w:rsidRPr="00B27AD9">
          <w:rPr>
            <w:rFonts w:ascii="Times New Roman" w:eastAsia="Times New Roman" w:hAnsi="Times New Roman" w:cs="Times New Roman"/>
            <w:color w:val="1155CC"/>
            <w:sz w:val="28"/>
            <w:szCs w:val="28"/>
            <w:highlight w:val="white"/>
            <w:u w:val="single"/>
          </w:rPr>
          <w:t>with</w:t>
        </w:r>
      </w:hyperlink>
      <w:r w:rsidRPr="00B27AD9">
        <w:rPr>
          <w:rFonts w:ascii="Times New Roman" w:eastAsia="Times New Roman" w:hAnsi="Times New Roman" w:cs="Times New Roman"/>
          <w:color w:val="2D2B2B"/>
          <w:sz w:val="28"/>
          <w:szCs w:val="28"/>
          <w:highlight w:val="white"/>
        </w:rPr>
        <w:t xml:space="preserve"> </w:t>
      </w:r>
      <w:r w:rsidRPr="00B27AD9">
        <w:rPr>
          <w:rFonts w:ascii="Times New Roman" w:eastAsia="Times New Roman" w:hAnsi="Times New Roman" w:cs="Times New Roman"/>
          <w:sz w:val="28"/>
          <w:szCs w:val="28"/>
          <w:highlight w:val="white"/>
        </w:rPr>
        <w:t>agriculture researcher</w:t>
      </w:r>
      <w:r w:rsidRPr="00B27AD9">
        <w:rPr>
          <w:rFonts w:ascii="Times New Roman" w:eastAsia="Times New Roman" w:hAnsi="Times New Roman" w:cs="Times New Roman"/>
          <w:color w:val="2D2B2B"/>
          <w:sz w:val="28"/>
          <w:szCs w:val="28"/>
          <w:highlight w:val="white"/>
        </w:rPr>
        <w:t xml:space="preserve"> </w:t>
      </w:r>
      <w:hyperlink r:id="rId45">
        <w:r w:rsidRPr="00B27AD9">
          <w:rPr>
            <w:rFonts w:ascii="Times New Roman" w:eastAsia="Times New Roman" w:hAnsi="Times New Roman" w:cs="Times New Roman"/>
            <w:color w:val="1155CC"/>
            <w:sz w:val="28"/>
            <w:szCs w:val="28"/>
            <w:highlight w:val="white"/>
            <w:u w:val="single"/>
          </w:rPr>
          <w:t>Devinder Sharma</w:t>
        </w:r>
      </w:hyperlink>
      <w:r w:rsidRPr="00B27AD9">
        <w:rPr>
          <w:rFonts w:ascii="Times New Roman" w:eastAsia="Times New Roman" w:hAnsi="Times New Roman" w:cs="Times New Roman"/>
          <w:sz w:val="28"/>
          <w:szCs w:val="28"/>
          <w:highlight w:val="white"/>
        </w:rPr>
        <w:t xml:space="preserve"> as our source material.</w:t>
      </w:r>
    </w:p>
    <w:p w14:paraId="00000026" w14:textId="77777777" w:rsidR="008331CA" w:rsidRPr="00B27AD9" w:rsidRDefault="00B27AD9">
      <w:pPr>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sz w:val="28"/>
          <w:szCs w:val="28"/>
          <w:highlight w:val="white"/>
        </w:rPr>
        <w:lastRenderedPageBreak/>
        <w:t>From India’s independence in 1947 until the mid-1960s, India was dependent on food aid from the Unite</w:t>
      </w:r>
      <w:r w:rsidRPr="00B27AD9">
        <w:rPr>
          <w:rFonts w:ascii="Times New Roman" w:eastAsia="Times New Roman" w:hAnsi="Times New Roman" w:cs="Times New Roman"/>
          <w:sz w:val="28"/>
          <w:szCs w:val="28"/>
          <w:highlight w:val="white"/>
        </w:rPr>
        <w:t xml:space="preserve">d States’ </w:t>
      </w:r>
      <w:hyperlink r:id="rId46">
        <w:r w:rsidRPr="00B27AD9">
          <w:rPr>
            <w:rFonts w:ascii="Times New Roman" w:eastAsia="Times New Roman" w:hAnsi="Times New Roman" w:cs="Times New Roman"/>
            <w:color w:val="1155CC"/>
            <w:sz w:val="28"/>
            <w:szCs w:val="28"/>
            <w:highlight w:val="white"/>
            <w:u w:val="single"/>
          </w:rPr>
          <w:t>PL 480 program</w:t>
        </w:r>
      </w:hyperlink>
      <w:r w:rsidRPr="00B27AD9">
        <w:rPr>
          <w:rFonts w:ascii="Times New Roman" w:eastAsia="Times New Roman" w:hAnsi="Times New Roman" w:cs="Times New Roman"/>
          <w:sz w:val="28"/>
          <w:szCs w:val="28"/>
          <w:highlight w:val="white"/>
        </w:rPr>
        <w:t xml:space="preserve">. The </w:t>
      </w:r>
      <w:hyperlink r:id="rId47">
        <w:r w:rsidRPr="00B27AD9">
          <w:rPr>
            <w:rFonts w:ascii="Times New Roman" w:eastAsia="Times New Roman" w:hAnsi="Times New Roman" w:cs="Times New Roman"/>
            <w:color w:val="1155CC"/>
            <w:sz w:val="28"/>
            <w:szCs w:val="28"/>
            <w:highlight w:val="white"/>
            <w:u w:val="single"/>
          </w:rPr>
          <w:t>Agricultural Produce Market Committees</w:t>
        </w:r>
      </w:hyperlink>
      <w:r w:rsidRPr="00B27AD9">
        <w:rPr>
          <w:rFonts w:ascii="Times New Roman" w:eastAsia="Times New Roman" w:hAnsi="Times New Roman" w:cs="Times New Roman"/>
          <w:sz w:val="28"/>
          <w:szCs w:val="28"/>
          <w:highlight w:val="white"/>
        </w:rPr>
        <w:t xml:space="preserve"> (APMCs) were established in</w:t>
      </w:r>
      <w:r w:rsidRPr="00B27AD9">
        <w:rPr>
          <w:rFonts w:ascii="Times New Roman" w:eastAsia="Times New Roman" w:hAnsi="Times New Roman" w:cs="Times New Roman"/>
          <w:sz w:val="28"/>
          <w:szCs w:val="28"/>
          <w:highlight w:val="white"/>
        </w:rPr>
        <w:t xml:space="preserve"> the 1960s with the intention of getting India off of this dependence on U.S. food aid. The system was built in tandem with the U.S.-sponsored Green Revolution, which sought to use capital-intensive, high-tech, high-input techniques to increase yields. The</w:t>
      </w:r>
      <w:r w:rsidRPr="00B27AD9">
        <w:rPr>
          <w:rFonts w:ascii="Times New Roman" w:eastAsia="Times New Roman" w:hAnsi="Times New Roman" w:cs="Times New Roman"/>
          <w:sz w:val="28"/>
          <w:szCs w:val="28"/>
          <w:highlight w:val="white"/>
        </w:rPr>
        <w:t xml:space="preserve"> danger was that in the absence of such a system, higher yields would lead directly to a crash in agricultural prices, the ruination of farmers, and a British Empire-style cycle of disaster.</w:t>
      </w:r>
    </w:p>
    <w:p w14:paraId="00000027" w14:textId="77777777" w:rsidR="008331CA" w:rsidRPr="00B27AD9" w:rsidRDefault="00B27AD9">
      <w:pPr>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sz w:val="28"/>
          <w:szCs w:val="28"/>
          <w:highlight w:val="white"/>
        </w:rPr>
        <w:t>Two pieces were put in place to protect against this. First, gove</w:t>
      </w:r>
      <w:r w:rsidRPr="00B27AD9">
        <w:rPr>
          <w:rFonts w:ascii="Times New Roman" w:eastAsia="Times New Roman" w:hAnsi="Times New Roman" w:cs="Times New Roman"/>
          <w:sz w:val="28"/>
          <w:szCs w:val="28"/>
          <w:highlight w:val="white"/>
        </w:rPr>
        <w:t>rnment-run markets, the so-called “</w:t>
      </w:r>
      <w:r w:rsidRPr="00B27AD9">
        <w:rPr>
          <w:rFonts w:ascii="Times New Roman" w:eastAsia="Times New Roman" w:hAnsi="Times New Roman" w:cs="Times New Roman"/>
          <w:i/>
          <w:sz w:val="28"/>
          <w:szCs w:val="28"/>
          <w:highlight w:val="white"/>
        </w:rPr>
        <w:t>mandis</w:t>
      </w:r>
      <w:r w:rsidRPr="00B27AD9">
        <w:rPr>
          <w:rFonts w:ascii="Times New Roman" w:eastAsia="Times New Roman" w:hAnsi="Times New Roman" w:cs="Times New Roman"/>
          <w:sz w:val="28"/>
          <w:szCs w:val="28"/>
          <w:highlight w:val="white"/>
        </w:rPr>
        <w:t>,” were set up where the government would purchase the farmers’ grain at a guaranteed price (which would later be called the “</w:t>
      </w:r>
      <w:hyperlink r:id="rId48">
        <w:r w:rsidRPr="00B27AD9">
          <w:rPr>
            <w:rFonts w:ascii="Times New Roman" w:eastAsia="Times New Roman" w:hAnsi="Times New Roman" w:cs="Times New Roman"/>
            <w:color w:val="1155CC"/>
            <w:sz w:val="28"/>
            <w:szCs w:val="28"/>
            <w:highlight w:val="white"/>
            <w:u w:val="single"/>
          </w:rPr>
          <w:t>minimum support price</w:t>
        </w:r>
      </w:hyperlink>
      <w:r w:rsidRPr="00B27AD9">
        <w:rPr>
          <w:rFonts w:ascii="Times New Roman" w:eastAsia="Times New Roman" w:hAnsi="Times New Roman" w:cs="Times New Roman"/>
          <w:sz w:val="28"/>
          <w:szCs w:val="28"/>
          <w:highlight w:val="white"/>
        </w:rPr>
        <w:t xml:space="preserve">,” or MSP) if the private sector could not. Second, the government, through the </w:t>
      </w:r>
      <w:hyperlink r:id="rId49">
        <w:r w:rsidRPr="00B27AD9">
          <w:rPr>
            <w:rFonts w:ascii="Times New Roman" w:eastAsia="Times New Roman" w:hAnsi="Times New Roman" w:cs="Times New Roman"/>
            <w:color w:val="1155CC"/>
            <w:sz w:val="28"/>
            <w:szCs w:val="28"/>
            <w:highlight w:val="white"/>
            <w:u w:val="single"/>
          </w:rPr>
          <w:t>Food Corporation of India</w:t>
        </w:r>
      </w:hyperlink>
      <w:r w:rsidRPr="00B27AD9">
        <w:rPr>
          <w:rFonts w:ascii="Times New Roman" w:eastAsia="Times New Roman" w:hAnsi="Times New Roman" w:cs="Times New Roman"/>
          <w:sz w:val="28"/>
          <w:szCs w:val="28"/>
          <w:highlight w:val="white"/>
        </w:rPr>
        <w:t xml:space="preserve"> (FCI), would “mop up” the surplus production in bumper crop years and move that grain to deficient areas through the </w:t>
      </w:r>
      <w:hyperlink r:id="rId50">
        <w:r w:rsidRPr="00B27AD9">
          <w:rPr>
            <w:rFonts w:ascii="Times New Roman" w:eastAsia="Times New Roman" w:hAnsi="Times New Roman" w:cs="Times New Roman"/>
            <w:color w:val="1155CC"/>
            <w:sz w:val="28"/>
            <w:szCs w:val="28"/>
            <w:highlight w:val="white"/>
            <w:u w:val="single"/>
          </w:rPr>
          <w:t>public distribution system</w:t>
        </w:r>
      </w:hyperlink>
      <w:r w:rsidRPr="00B27AD9">
        <w:rPr>
          <w:rFonts w:ascii="Times New Roman" w:eastAsia="Times New Roman" w:hAnsi="Times New Roman" w:cs="Times New Roman"/>
          <w:sz w:val="28"/>
          <w:szCs w:val="28"/>
          <w:highlight w:val="white"/>
        </w:rPr>
        <w:t>. The system worked: the Green Revoluti</w:t>
      </w:r>
      <w:r w:rsidRPr="00B27AD9">
        <w:rPr>
          <w:rFonts w:ascii="Times New Roman" w:eastAsia="Times New Roman" w:hAnsi="Times New Roman" w:cs="Times New Roman"/>
          <w:sz w:val="28"/>
          <w:szCs w:val="28"/>
          <w:highlight w:val="white"/>
        </w:rPr>
        <w:t xml:space="preserve">on yields did indeed materialize. The </w:t>
      </w:r>
      <w:r w:rsidRPr="00B27AD9">
        <w:rPr>
          <w:rFonts w:ascii="Times New Roman" w:eastAsia="Times New Roman" w:hAnsi="Times New Roman" w:cs="Times New Roman"/>
          <w:i/>
          <w:sz w:val="28"/>
          <w:szCs w:val="28"/>
          <w:highlight w:val="white"/>
        </w:rPr>
        <w:t>mandis</w:t>
      </w:r>
      <w:r w:rsidRPr="00B27AD9">
        <w:rPr>
          <w:rFonts w:ascii="Times New Roman" w:eastAsia="Times New Roman" w:hAnsi="Times New Roman" w:cs="Times New Roman"/>
          <w:sz w:val="28"/>
          <w:szCs w:val="28"/>
          <w:highlight w:val="white"/>
        </w:rPr>
        <w:t xml:space="preserve"> raised enough in taxes to fund not only the market infrastructure but also a network of village roads and certain rural development funds. Dependence on PL 480 grain was broken. And there were no more famines.</w:t>
      </w:r>
    </w:p>
    <w:p w14:paraId="00000028" w14:textId="77777777" w:rsidR="008331CA" w:rsidRPr="00B27AD9" w:rsidRDefault="00B27AD9">
      <w:pPr>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sz w:val="28"/>
          <w:szCs w:val="28"/>
          <w:highlight w:val="white"/>
        </w:rPr>
        <w:t>T</w:t>
      </w:r>
      <w:r w:rsidRPr="00B27AD9">
        <w:rPr>
          <w:rFonts w:ascii="Times New Roman" w:eastAsia="Times New Roman" w:hAnsi="Times New Roman" w:cs="Times New Roman"/>
          <w:sz w:val="28"/>
          <w:szCs w:val="28"/>
          <w:highlight w:val="white"/>
        </w:rPr>
        <w:t xml:space="preserve">here were, however, flaws with the system. First, as environmental activist Vandana Shiva </w:t>
      </w:r>
      <w:hyperlink r:id="rId51">
        <w:r w:rsidRPr="00B27AD9">
          <w:rPr>
            <w:rFonts w:ascii="Times New Roman" w:eastAsia="Times New Roman" w:hAnsi="Times New Roman" w:cs="Times New Roman"/>
            <w:color w:val="1155CC"/>
            <w:sz w:val="28"/>
            <w:szCs w:val="28"/>
            <w:highlight w:val="white"/>
            <w:u w:val="single"/>
          </w:rPr>
          <w:t>documented</w:t>
        </w:r>
      </w:hyperlink>
      <w:r w:rsidRPr="00B27AD9">
        <w:rPr>
          <w:rFonts w:ascii="Times New Roman" w:eastAsia="Times New Roman" w:hAnsi="Times New Roman" w:cs="Times New Roman"/>
          <w:sz w:val="28"/>
          <w:szCs w:val="28"/>
          <w:highlight w:val="white"/>
        </w:rPr>
        <w:t>, the</w:t>
      </w:r>
      <w:r w:rsidRPr="00B27AD9">
        <w:rPr>
          <w:rFonts w:ascii="Times New Roman" w:eastAsia="Times New Roman" w:hAnsi="Times New Roman" w:cs="Times New Roman"/>
          <w:color w:val="2D2B2B"/>
          <w:sz w:val="28"/>
          <w:szCs w:val="28"/>
          <w:highlight w:val="white"/>
        </w:rPr>
        <w:t xml:space="preserve"> </w:t>
      </w:r>
      <w:hyperlink r:id="rId52">
        <w:r w:rsidRPr="00B27AD9">
          <w:rPr>
            <w:rFonts w:ascii="Times New Roman" w:eastAsia="Times New Roman" w:hAnsi="Times New Roman" w:cs="Times New Roman"/>
            <w:color w:val="1155CC"/>
            <w:sz w:val="28"/>
            <w:szCs w:val="28"/>
            <w:highlight w:val="white"/>
            <w:u w:val="single"/>
          </w:rPr>
          <w:t>environmental effects of the Green Revolution</w:t>
        </w:r>
      </w:hyperlink>
      <w:r w:rsidRPr="00B27AD9">
        <w:rPr>
          <w:rFonts w:ascii="Times New Roman" w:eastAsia="Times New Roman" w:hAnsi="Times New Roman" w:cs="Times New Roman"/>
          <w:color w:val="2D2B2B"/>
          <w:sz w:val="28"/>
          <w:szCs w:val="28"/>
          <w:highlight w:val="white"/>
        </w:rPr>
        <w:t xml:space="preserve"> </w:t>
      </w:r>
      <w:r w:rsidRPr="00B27AD9">
        <w:rPr>
          <w:rFonts w:ascii="Times New Roman" w:eastAsia="Times New Roman" w:hAnsi="Times New Roman" w:cs="Times New Roman"/>
          <w:sz w:val="28"/>
          <w:szCs w:val="28"/>
          <w:highlight w:val="white"/>
        </w:rPr>
        <w:t>rendered it unsustainable in the long term. Second, environmental unsustainability was matched by financial instability; the imported Ame</w:t>
      </w:r>
      <w:r w:rsidRPr="00B27AD9">
        <w:rPr>
          <w:rFonts w:ascii="Times New Roman" w:eastAsia="Times New Roman" w:hAnsi="Times New Roman" w:cs="Times New Roman"/>
          <w:sz w:val="28"/>
          <w:szCs w:val="28"/>
          <w:highlight w:val="white"/>
        </w:rPr>
        <w:t>rican model of the Green Revolution was based on saddling farmers with impossible levels of debt.</w:t>
      </w:r>
    </w:p>
    <w:p w14:paraId="00000029" w14:textId="77777777" w:rsidR="008331CA" w:rsidRPr="00B27AD9" w:rsidRDefault="00B27AD9">
      <w:pPr>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sz w:val="28"/>
          <w:szCs w:val="28"/>
          <w:highlight w:val="white"/>
        </w:rPr>
        <w:t xml:space="preserve">There were also limitations, including a gap in procurement, as Sharma </w:t>
      </w:r>
      <w:hyperlink r:id="rId53">
        <w:r w:rsidRPr="00B27AD9">
          <w:rPr>
            <w:rFonts w:ascii="Times New Roman" w:eastAsia="Times New Roman" w:hAnsi="Times New Roman" w:cs="Times New Roman"/>
            <w:color w:val="1155CC"/>
            <w:sz w:val="28"/>
            <w:szCs w:val="28"/>
            <w:highlight w:val="white"/>
            <w:u w:val="single"/>
          </w:rPr>
          <w:t>explains</w:t>
        </w:r>
      </w:hyperlink>
      <w:r w:rsidRPr="00B27AD9">
        <w:rPr>
          <w:rFonts w:ascii="Times New Roman" w:eastAsia="Times New Roman" w:hAnsi="Times New Roman" w:cs="Times New Roman"/>
          <w:sz w:val="28"/>
          <w:szCs w:val="28"/>
          <w:highlight w:val="white"/>
        </w:rPr>
        <w:t>: despite the announcemen</w:t>
      </w:r>
      <w:r w:rsidRPr="00B27AD9">
        <w:rPr>
          <w:rFonts w:ascii="Times New Roman" w:eastAsia="Times New Roman" w:hAnsi="Times New Roman" w:cs="Times New Roman"/>
          <w:sz w:val="28"/>
          <w:szCs w:val="28"/>
          <w:highlight w:val="white"/>
        </w:rPr>
        <w:t xml:space="preserve">t of the MSP for 23 crops, only two (wheat and rice) are actually </w:t>
      </w:r>
      <w:hyperlink r:id="rId54">
        <w:r w:rsidRPr="00B27AD9">
          <w:rPr>
            <w:rFonts w:ascii="Times New Roman" w:eastAsia="Times New Roman" w:hAnsi="Times New Roman" w:cs="Times New Roman"/>
            <w:color w:val="1155CC"/>
            <w:sz w:val="28"/>
            <w:szCs w:val="28"/>
            <w:highlight w:val="white"/>
            <w:u w:val="single"/>
          </w:rPr>
          <w:t>procured</w:t>
        </w:r>
      </w:hyperlink>
      <w:r w:rsidRPr="00B27AD9">
        <w:rPr>
          <w:rFonts w:ascii="Times New Roman" w:eastAsia="Times New Roman" w:hAnsi="Times New Roman" w:cs="Times New Roman"/>
          <w:sz w:val="28"/>
          <w:szCs w:val="28"/>
          <w:highlight w:val="white"/>
        </w:rPr>
        <w:t xml:space="preserve"> by the government</w:t>
      </w:r>
      <w:r w:rsidRPr="00B27AD9">
        <w:rPr>
          <w:rFonts w:ascii="Times New Roman" w:eastAsia="Times New Roman" w:hAnsi="Times New Roman" w:cs="Times New Roman"/>
          <w:sz w:val="28"/>
          <w:szCs w:val="28"/>
        </w:rPr>
        <w:t>—</w:t>
      </w:r>
      <w:r w:rsidRPr="00B27AD9">
        <w:rPr>
          <w:rFonts w:ascii="Times New Roman" w:eastAsia="Times New Roman" w:hAnsi="Times New Roman" w:cs="Times New Roman"/>
          <w:sz w:val="28"/>
          <w:szCs w:val="28"/>
          <w:highlight w:val="white"/>
        </w:rPr>
        <w:t>and without actual government procurement,</w:t>
      </w:r>
      <w:r w:rsidRPr="00B27AD9">
        <w:rPr>
          <w:rFonts w:ascii="Times New Roman" w:eastAsia="Times New Roman" w:hAnsi="Times New Roman" w:cs="Times New Roman"/>
          <w:sz w:val="28"/>
          <w:szCs w:val="28"/>
          <w:highlight w:val="white"/>
        </w:rPr>
        <w:t xml:space="preserve"> the mere announcement of an MSP is meaningless. Infrastructural limitations also reduced the system’s effectiveness, as Sharma </w:t>
      </w:r>
      <w:hyperlink r:id="rId55">
        <w:r w:rsidRPr="00B27AD9">
          <w:rPr>
            <w:rFonts w:ascii="Times New Roman" w:eastAsia="Times New Roman" w:hAnsi="Times New Roman" w:cs="Times New Roman"/>
            <w:color w:val="1155CC"/>
            <w:sz w:val="28"/>
            <w:szCs w:val="28"/>
            <w:highlight w:val="white"/>
            <w:u w:val="single"/>
          </w:rPr>
          <w:t>goes on to say</w:t>
        </w:r>
      </w:hyperlink>
      <w:r w:rsidRPr="00B27AD9">
        <w:rPr>
          <w:rFonts w:ascii="Times New Roman" w:eastAsia="Times New Roman" w:hAnsi="Times New Roman" w:cs="Times New Roman"/>
          <w:sz w:val="28"/>
          <w:szCs w:val="28"/>
          <w:highlight w:val="white"/>
        </w:rPr>
        <w:t xml:space="preserve">: the goal was for farmers to have access to a </w:t>
      </w:r>
      <w:r w:rsidRPr="00B27AD9">
        <w:rPr>
          <w:rFonts w:ascii="Times New Roman" w:eastAsia="Times New Roman" w:hAnsi="Times New Roman" w:cs="Times New Roman"/>
          <w:i/>
          <w:sz w:val="28"/>
          <w:szCs w:val="28"/>
          <w:highlight w:val="white"/>
        </w:rPr>
        <w:t>mandi</w:t>
      </w:r>
      <w:r w:rsidRPr="00B27AD9">
        <w:rPr>
          <w:rFonts w:ascii="Times New Roman" w:eastAsia="Times New Roman" w:hAnsi="Times New Roman" w:cs="Times New Roman"/>
          <w:sz w:val="28"/>
          <w:szCs w:val="28"/>
          <w:highlight w:val="white"/>
        </w:rPr>
        <w:t xml:space="preserve"> within </w:t>
      </w:r>
      <w:r w:rsidRPr="00B27AD9">
        <w:rPr>
          <w:rFonts w:ascii="Times New Roman" w:eastAsia="Times New Roman" w:hAnsi="Times New Roman" w:cs="Times New Roman"/>
          <w:sz w:val="28"/>
          <w:szCs w:val="28"/>
          <w:highlight w:val="white"/>
        </w:rPr>
        <w:t xml:space="preserve">5 kilometers, which would have </w:t>
      </w:r>
      <w:hyperlink r:id="rId56">
        <w:r w:rsidRPr="00B27AD9">
          <w:rPr>
            <w:rFonts w:ascii="Times New Roman" w:eastAsia="Times New Roman" w:hAnsi="Times New Roman" w:cs="Times New Roman"/>
            <w:color w:val="1155CC"/>
            <w:sz w:val="28"/>
            <w:szCs w:val="28"/>
            <w:highlight w:val="white"/>
            <w:u w:val="single"/>
          </w:rPr>
          <w:t>meant</w:t>
        </w:r>
      </w:hyperlink>
      <w:r w:rsidRPr="00B27AD9">
        <w:rPr>
          <w:rFonts w:ascii="Times New Roman" w:eastAsia="Times New Roman" w:hAnsi="Times New Roman" w:cs="Times New Roman"/>
          <w:sz w:val="28"/>
          <w:szCs w:val="28"/>
          <w:highlight w:val="white"/>
        </w:rPr>
        <w:t xml:space="preserve"> setting up 42,000 </w:t>
      </w:r>
      <w:r w:rsidRPr="00B27AD9">
        <w:rPr>
          <w:rFonts w:ascii="Times New Roman" w:eastAsia="Times New Roman" w:hAnsi="Times New Roman" w:cs="Times New Roman"/>
          <w:i/>
          <w:sz w:val="28"/>
          <w:szCs w:val="28"/>
          <w:highlight w:val="white"/>
        </w:rPr>
        <w:t>mandis</w:t>
      </w:r>
      <w:r w:rsidRPr="00B27AD9">
        <w:rPr>
          <w:rFonts w:ascii="Times New Roman" w:eastAsia="Times New Roman" w:hAnsi="Times New Roman" w:cs="Times New Roman"/>
          <w:sz w:val="28"/>
          <w:szCs w:val="28"/>
          <w:highlight w:val="white"/>
        </w:rPr>
        <w:t xml:space="preserve">. But in more than 50 years, only 7,000 </w:t>
      </w:r>
      <w:r w:rsidRPr="00B27AD9">
        <w:rPr>
          <w:rFonts w:ascii="Times New Roman" w:eastAsia="Times New Roman" w:hAnsi="Times New Roman" w:cs="Times New Roman"/>
          <w:i/>
          <w:sz w:val="28"/>
          <w:szCs w:val="28"/>
          <w:highlight w:val="white"/>
        </w:rPr>
        <w:t>mandis</w:t>
      </w:r>
      <w:r w:rsidRPr="00B27AD9">
        <w:rPr>
          <w:rFonts w:ascii="Times New Roman" w:eastAsia="Times New Roman" w:hAnsi="Times New Roman" w:cs="Times New Roman"/>
          <w:sz w:val="28"/>
          <w:szCs w:val="28"/>
          <w:highlight w:val="white"/>
        </w:rPr>
        <w:t xml:space="preserve"> have bee</w:t>
      </w:r>
      <w:r w:rsidRPr="00B27AD9">
        <w:rPr>
          <w:rFonts w:ascii="Times New Roman" w:eastAsia="Times New Roman" w:hAnsi="Times New Roman" w:cs="Times New Roman"/>
          <w:sz w:val="28"/>
          <w:szCs w:val="28"/>
          <w:highlight w:val="white"/>
        </w:rPr>
        <w:t>n established.</w:t>
      </w:r>
    </w:p>
    <w:p w14:paraId="0000002A"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highlight w:val="white"/>
        </w:rPr>
        <w:lastRenderedPageBreak/>
        <w:t xml:space="preserve">The result of these limitations is that </w:t>
      </w:r>
      <w:hyperlink r:id="rId57">
        <w:r w:rsidRPr="00B27AD9">
          <w:rPr>
            <w:rFonts w:ascii="Times New Roman" w:eastAsia="Times New Roman" w:hAnsi="Times New Roman" w:cs="Times New Roman"/>
            <w:color w:val="1155CC"/>
            <w:sz w:val="28"/>
            <w:szCs w:val="28"/>
            <w:highlight w:val="white"/>
            <w:u w:val="single"/>
          </w:rPr>
          <w:t>only</w:t>
        </w:r>
      </w:hyperlink>
      <w:r w:rsidRPr="00B27AD9">
        <w:rPr>
          <w:rFonts w:ascii="Times New Roman" w:eastAsia="Times New Roman" w:hAnsi="Times New Roman" w:cs="Times New Roman"/>
          <w:sz w:val="28"/>
          <w:szCs w:val="28"/>
          <w:highlight w:val="white"/>
        </w:rPr>
        <w:t xml:space="preserve"> 6 percent of farmers access the minimum support price (MSP), while 94 percent are dependent on the market, explains Sharma during an interview with Newsworthy. The fact that so few farmers access the MSP is used by government proponents to argue that the </w:t>
      </w:r>
      <w:r w:rsidRPr="00B27AD9">
        <w:rPr>
          <w:rFonts w:ascii="Times New Roman" w:eastAsia="Times New Roman" w:hAnsi="Times New Roman" w:cs="Times New Roman"/>
          <w:sz w:val="28"/>
          <w:szCs w:val="28"/>
          <w:highlight w:val="white"/>
        </w:rPr>
        <w:t xml:space="preserve">farm bills are removing the last fetters on an efficient market. But, Sharma </w:t>
      </w:r>
      <w:hyperlink r:id="rId58">
        <w:r w:rsidRPr="00B27AD9">
          <w:rPr>
            <w:rFonts w:ascii="Times New Roman" w:eastAsia="Times New Roman" w:hAnsi="Times New Roman" w:cs="Times New Roman"/>
            <w:color w:val="1155CC"/>
            <w:sz w:val="28"/>
            <w:szCs w:val="28"/>
            <w:highlight w:val="white"/>
            <w:u w:val="single"/>
          </w:rPr>
          <w:t>asks</w:t>
        </w:r>
      </w:hyperlink>
      <w:r w:rsidRPr="00B27AD9">
        <w:rPr>
          <w:rFonts w:ascii="Times New Roman" w:eastAsia="Times New Roman" w:hAnsi="Times New Roman" w:cs="Times New Roman"/>
          <w:sz w:val="28"/>
          <w:szCs w:val="28"/>
          <w:highlight w:val="white"/>
        </w:rPr>
        <w:t>, while quoting figures from the National Crime Records Bureau, if the market system is so good for India’s farm</w:t>
      </w:r>
      <w:r w:rsidRPr="00B27AD9">
        <w:rPr>
          <w:rFonts w:ascii="Times New Roman" w:eastAsia="Times New Roman" w:hAnsi="Times New Roman" w:cs="Times New Roman"/>
          <w:sz w:val="28"/>
          <w:szCs w:val="28"/>
          <w:highlight w:val="white"/>
        </w:rPr>
        <w:t>ers, why have 364,000 of them committed suicide since 1995? Why do farmers want an assured</w:t>
      </w:r>
      <w:r w:rsidRPr="00B27AD9">
        <w:rPr>
          <w:rFonts w:ascii="Times New Roman" w:eastAsia="Times New Roman" w:hAnsi="Times New Roman" w:cs="Times New Roman"/>
          <w:sz w:val="28"/>
          <w:szCs w:val="28"/>
        </w:rPr>
        <w:t>—</w:t>
      </w:r>
      <w:r w:rsidRPr="00B27AD9">
        <w:rPr>
          <w:rFonts w:ascii="Times New Roman" w:eastAsia="Times New Roman" w:hAnsi="Times New Roman" w:cs="Times New Roman"/>
          <w:sz w:val="28"/>
          <w:szCs w:val="28"/>
          <w:highlight w:val="white"/>
        </w:rPr>
        <w:t>and higher</w:t>
      </w:r>
      <w:r w:rsidRPr="00B27AD9">
        <w:rPr>
          <w:rFonts w:ascii="Times New Roman" w:eastAsia="Times New Roman" w:hAnsi="Times New Roman" w:cs="Times New Roman"/>
          <w:sz w:val="28"/>
          <w:szCs w:val="28"/>
        </w:rPr>
        <w:t>—</w:t>
      </w:r>
      <w:r w:rsidRPr="00B27AD9">
        <w:rPr>
          <w:rFonts w:ascii="Times New Roman" w:eastAsia="Times New Roman" w:hAnsi="Times New Roman" w:cs="Times New Roman"/>
          <w:sz w:val="28"/>
          <w:szCs w:val="28"/>
          <w:highlight w:val="white"/>
        </w:rPr>
        <w:t>MSP? The analogy with the labor market is clear enough</w:t>
      </w:r>
      <w:r w:rsidRPr="00B27AD9">
        <w:rPr>
          <w:rFonts w:ascii="Times New Roman" w:eastAsia="Times New Roman" w:hAnsi="Times New Roman" w:cs="Times New Roman"/>
          <w:sz w:val="28"/>
          <w:szCs w:val="28"/>
        </w:rPr>
        <w:t>—</w:t>
      </w:r>
      <w:r w:rsidRPr="00B27AD9">
        <w:rPr>
          <w:rFonts w:ascii="Times New Roman" w:eastAsia="Times New Roman" w:hAnsi="Times New Roman" w:cs="Times New Roman"/>
          <w:sz w:val="28"/>
          <w:szCs w:val="28"/>
          <w:highlight w:val="white"/>
        </w:rPr>
        <w:t>if the labor market were as good as free-market proponents claim, why would there be a need for a m</w:t>
      </w:r>
      <w:r w:rsidRPr="00B27AD9">
        <w:rPr>
          <w:rFonts w:ascii="Times New Roman" w:eastAsia="Times New Roman" w:hAnsi="Times New Roman" w:cs="Times New Roman"/>
          <w:sz w:val="28"/>
          <w:szCs w:val="28"/>
          <w:highlight w:val="white"/>
        </w:rPr>
        <w:t>inimum wage, much less unemployment insurance?</w:t>
      </w:r>
    </w:p>
    <w:p w14:paraId="0000002B"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The private buyers who want to get into the government business have promised that farmers would get higher prices than the MSP from them. Devinder Sharma asked during his interview why they would have any obj</w:t>
      </w:r>
      <w:r w:rsidRPr="00B27AD9">
        <w:rPr>
          <w:rFonts w:ascii="Times New Roman" w:eastAsia="Times New Roman" w:hAnsi="Times New Roman" w:cs="Times New Roman"/>
          <w:sz w:val="28"/>
          <w:szCs w:val="28"/>
        </w:rPr>
        <w:t xml:space="preserve">ection at all to a minimum support price, if they planned to pay more. He </w:t>
      </w:r>
      <w:hyperlink r:id="rId59">
        <w:r w:rsidRPr="00B27AD9">
          <w:rPr>
            <w:rFonts w:ascii="Times New Roman" w:eastAsia="Times New Roman" w:hAnsi="Times New Roman" w:cs="Times New Roman"/>
            <w:color w:val="1155CC"/>
            <w:sz w:val="28"/>
            <w:szCs w:val="28"/>
            <w:u w:val="single"/>
          </w:rPr>
          <w:t>points out</w:t>
        </w:r>
      </w:hyperlink>
      <w:r w:rsidRPr="00B27AD9">
        <w:rPr>
          <w:rFonts w:ascii="Times New Roman" w:eastAsia="Times New Roman" w:hAnsi="Times New Roman" w:cs="Times New Roman"/>
          <w:sz w:val="28"/>
          <w:szCs w:val="28"/>
        </w:rPr>
        <w:t xml:space="preserve"> that the state of Bihar, which </w:t>
      </w:r>
      <w:hyperlink r:id="rId60">
        <w:r w:rsidRPr="00B27AD9">
          <w:rPr>
            <w:rFonts w:ascii="Times New Roman" w:eastAsia="Times New Roman" w:hAnsi="Times New Roman" w:cs="Times New Roman"/>
            <w:color w:val="1155CC"/>
            <w:sz w:val="28"/>
            <w:szCs w:val="28"/>
            <w:u w:val="single"/>
          </w:rPr>
          <w:t>did away</w:t>
        </w:r>
      </w:hyperlink>
      <w:r w:rsidRPr="00B27AD9">
        <w:rPr>
          <w:rFonts w:ascii="Times New Roman" w:eastAsia="Times New Roman" w:hAnsi="Times New Roman" w:cs="Times New Roman"/>
          <w:sz w:val="28"/>
          <w:szCs w:val="28"/>
        </w:rPr>
        <w:t xml:space="preserve"> with its APMC system in 2006, sees farmers trucking wheat and rice into Punjab and Haryana to sell at the (now threatened) minimum support price guaranteed in those states.</w:t>
      </w:r>
    </w:p>
    <w:p w14:paraId="0000002C"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The APMCs are accu</w:t>
      </w:r>
      <w:r w:rsidRPr="00B27AD9">
        <w:rPr>
          <w:rFonts w:ascii="Times New Roman" w:eastAsia="Times New Roman" w:hAnsi="Times New Roman" w:cs="Times New Roman"/>
          <w:sz w:val="28"/>
          <w:szCs w:val="28"/>
        </w:rPr>
        <w:t xml:space="preserve">sed of being government middlemen, Sharma </w:t>
      </w:r>
      <w:hyperlink r:id="rId61">
        <w:r w:rsidRPr="00B27AD9">
          <w:rPr>
            <w:rFonts w:ascii="Times New Roman" w:eastAsia="Times New Roman" w:hAnsi="Times New Roman" w:cs="Times New Roman"/>
            <w:color w:val="1155CC"/>
            <w:sz w:val="28"/>
            <w:szCs w:val="28"/>
            <w:u w:val="single"/>
          </w:rPr>
          <w:t>notes</w:t>
        </w:r>
      </w:hyperlink>
      <w:r w:rsidRPr="00B27AD9">
        <w:rPr>
          <w:rFonts w:ascii="Times New Roman" w:eastAsia="Times New Roman" w:hAnsi="Times New Roman" w:cs="Times New Roman"/>
          <w:sz w:val="28"/>
          <w:szCs w:val="28"/>
        </w:rPr>
        <w:t>. But the biggest fortunes in the world are already being amassed by middlemen “wearing a tie and a suit,” from Walmart to Amazon, who want “to re</w:t>
      </w:r>
      <w:r w:rsidRPr="00B27AD9">
        <w:rPr>
          <w:rFonts w:ascii="Times New Roman" w:eastAsia="Times New Roman" w:hAnsi="Times New Roman" w:cs="Times New Roman"/>
          <w:sz w:val="28"/>
          <w:szCs w:val="28"/>
        </w:rPr>
        <w:t>place the traditional middlemen” the government has acted as. India’s super-rich, Mukesh Ambani and Gautam Adani, are the picture of the American-style, well-connected, monopolist middleman. If the farm bills are not repealed, the new private grain trade w</w:t>
      </w:r>
      <w:r w:rsidRPr="00B27AD9">
        <w:rPr>
          <w:rFonts w:ascii="Times New Roman" w:eastAsia="Times New Roman" w:hAnsi="Times New Roman" w:cs="Times New Roman"/>
          <w:sz w:val="28"/>
          <w:szCs w:val="28"/>
        </w:rPr>
        <w:t>ill fall into their laps.</w:t>
      </w:r>
    </w:p>
    <w:p w14:paraId="0000002D" w14:textId="77777777" w:rsidR="008331CA" w:rsidRPr="00B27AD9" w:rsidRDefault="00B27AD9">
      <w:pPr>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sz w:val="28"/>
          <w:szCs w:val="28"/>
        </w:rPr>
        <w:t>Years ago, Canadian agricultural economist Ian McCreary did a study of the Indian food procurement system. In an interview on February 6, McCreary told me that after crunching three decades of numbers, he found the Indian system t</w:t>
      </w:r>
      <w:r w:rsidRPr="00B27AD9">
        <w:rPr>
          <w:rFonts w:ascii="Times New Roman" w:eastAsia="Times New Roman" w:hAnsi="Times New Roman" w:cs="Times New Roman"/>
          <w:sz w:val="28"/>
          <w:szCs w:val="28"/>
        </w:rPr>
        <w:t>o be “</w:t>
      </w:r>
      <w:r w:rsidRPr="00B27AD9">
        <w:rPr>
          <w:rFonts w:ascii="Times New Roman" w:eastAsia="Times New Roman" w:hAnsi="Times New Roman" w:cs="Times New Roman"/>
          <w:sz w:val="28"/>
          <w:szCs w:val="28"/>
          <w:highlight w:val="white"/>
        </w:rPr>
        <w:t>quite successful in its objectives” of providing stable prices and food security. The government assumed the financial risks, of which there were several. On the one hand, low international prices combined with a bumper crop at home would see India t</w:t>
      </w:r>
      <w:r w:rsidRPr="00B27AD9">
        <w:rPr>
          <w:rFonts w:ascii="Times New Roman" w:eastAsia="Times New Roman" w:hAnsi="Times New Roman" w:cs="Times New Roman"/>
          <w:sz w:val="28"/>
          <w:szCs w:val="28"/>
          <w:highlight w:val="white"/>
        </w:rPr>
        <w:t xml:space="preserve">rying to store grain (expensive in India) or export at a loss. On the other hand, importing in a year when prices were high could get extremely expensive. </w:t>
      </w:r>
      <w:r w:rsidRPr="00B27AD9">
        <w:rPr>
          <w:rFonts w:ascii="Times New Roman" w:eastAsia="Times New Roman" w:hAnsi="Times New Roman" w:cs="Times New Roman"/>
          <w:sz w:val="28"/>
          <w:szCs w:val="28"/>
          <w:highlight w:val="white"/>
        </w:rPr>
        <w:lastRenderedPageBreak/>
        <w:t>But neither of these problems could be solved by privatization, as McCreary explained: “If the govern</w:t>
      </w:r>
      <w:r w:rsidRPr="00B27AD9">
        <w:rPr>
          <w:rFonts w:ascii="Times New Roman" w:eastAsia="Times New Roman" w:hAnsi="Times New Roman" w:cs="Times New Roman"/>
          <w:sz w:val="28"/>
          <w:szCs w:val="28"/>
          <w:highlight w:val="white"/>
        </w:rPr>
        <w:t xml:space="preserve">ment wanted to contract out the storage, they could have done that within the structure of the current system.” And even after privatization, if prices rose to the point where millions of people couldn’t afford to purchase food, the government would still </w:t>
      </w:r>
      <w:r w:rsidRPr="00B27AD9">
        <w:rPr>
          <w:rFonts w:ascii="Times New Roman" w:eastAsia="Times New Roman" w:hAnsi="Times New Roman" w:cs="Times New Roman"/>
          <w:sz w:val="28"/>
          <w:szCs w:val="28"/>
          <w:highlight w:val="white"/>
        </w:rPr>
        <w:t>be responsible for feeding them.</w:t>
      </w:r>
    </w:p>
    <w:p w14:paraId="0000002E" w14:textId="77777777" w:rsidR="008331CA" w:rsidRPr="00B27AD9" w:rsidRDefault="00B27AD9">
      <w:pPr>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sz w:val="28"/>
          <w:szCs w:val="28"/>
          <w:highlight w:val="white"/>
        </w:rPr>
        <w:t>McCreary had concluded that extending government procurement at the minimum support price to pulse crops from drier and less productive regions would benefit both farmers and those who received food through the public distr</w:t>
      </w:r>
      <w:r w:rsidRPr="00B27AD9">
        <w:rPr>
          <w:rFonts w:ascii="Times New Roman" w:eastAsia="Times New Roman" w:hAnsi="Times New Roman" w:cs="Times New Roman"/>
          <w:sz w:val="28"/>
          <w:szCs w:val="28"/>
          <w:highlight w:val="white"/>
        </w:rPr>
        <w:t>ibution system. While he shared concern for the farmers, McCreary was also very concerned about the food security implications of the new farm bills. “</w:t>
      </w:r>
      <w:r w:rsidRPr="00B27AD9">
        <w:rPr>
          <w:rFonts w:ascii="Times New Roman" w:eastAsia="Times New Roman" w:hAnsi="Times New Roman" w:cs="Times New Roman"/>
          <w:sz w:val="28"/>
          <w:szCs w:val="28"/>
        </w:rPr>
        <w:t>Poor consumers are going to be very vulnerable in the event of international prices being driven up.”</w:t>
      </w:r>
    </w:p>
    <w:p w14:paraId="0000002F"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highlight w:val="white"/>
        </w:rPr>
        <w:t>The</w:t>
      </w:r>
      <w:r w:rsidRPr="00B27AD9">
        <w:rPr>
          <w:rFonts w:ascii="Times New Roman" w:eastAsia="Times New Roman" w:hAnsi="Times New Roman" w:cs="Times New Roman"/>
          <w:sz w:val="28"/>
          <w:szCs w:val="28"/>
          <w:highlight w:val="white"/>
        </w:rPr>
        <w:t xml:space="preserve"> government weighs these implications against opportunities for Reliance and Adani to make profits in a new market. McCreary further said, “When you move from a situation where [the] market is controlled and prices operate within a defined range, to one wh</w:t>
      </w:r>
      <w:r w:rsidRPr="00B27AD9">
        <w:rPr>
          <w:rFonts w:ascii="Times New Roman" w:eastAsia="Times New Roman" w:hAnsi="Times New Roman" w:cs="Times New Roman"/>
          <w:sz w:val="28"/>
          <w:szCs w:val="28"/>
          <w:highlight w:val="white"/>
        </w:rPr>
        <w:t>ere you’re exposed to the market, the players that buy and sell grain to arbitrage have [the] potential to make quite a bit of money.”</w:t>
      </w:r>
    </w:p>
    <w:p w14:paraId="00000030" w14:textId="77777777" w:rsidR="008331CA" w:rsidRPr="00B27AD9" w:rsidRDefault="00B27AD9">
      <w:pPr>
        <w:spacing w:before="200" w:after="200"/>
        <w:rPr>
          <w:rFonts w:ascii="Times New Roman" w:eastAsia="Times New Roman" w:hAnsi="Times New Roman" w:cs="Times New Roman"/>
          <w:b/>
          <w:sz w:val="28"/>
          <w:szCs w:val="28"/>
        </w:rPr>
      </w:pPr>
      <w:r w:rsidRPr="00B27AD9">
        <w:rPr>
          <w:rFonts w:ascii="Times New Roman" w:eastAsia="Times New Roman" w:hAnsi="Times New Roman" w:cs="Times New Roman"/>
          <w:b/>
          <w:sz w:val="28"/>
          <w:szCs w:val="28"/>
        </w:rPr>
        <w:t>Privatization of Grain Procurement in Canada</w:t>
      </w:r>
    </w:p>
    <w:p w14:paraId="00000031"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India’s rulers look to the West for inspiration; but in fact, Western agriculture should be an inspiration to no one. The nightmarish consequences of privatized corporate agriculture are poorly understood by those who see only Western agriculture’s product</w:t>
      </w:r>
      <w:r w:rsidRPr="00B27AD9">
        <w:rPr>
          <w:rFonts w:ascii="Times New Roman" w:eastAsia="Times New Roman" w:hAnsi="Times New Roman" w:cs="Times New Roman"/>
          <w:sz w:val="28"/>
          <w:szCs w:val="28"/>
        </w:rPr>
        <w:t>ivity and not its real social and environmental costs.</w:t>
      </w:r>
    </w:p>
    <w:p w14:paraId="00000032" w14:textId="77777777" w:rsidR="008331CA" w:rsidRPr="00B27AD9" w:rsidRDefault="00B27AD9">
      <w:pPr>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sz w:val="28"/>
          <w:szCs w:val="28"/>
        </w:rPr>
        <w:t xml:space="preserve">Take the example of Canada. The privatization of government grain procurement in India today under Narendra Modi is analogous to the privatization of the </w:t>
      </w:r>
      <w:hyperlink r:id="rId62">
        <w:r w:rsidRPr="00B27AD9">
          <w:rPr>
            <w:rFonts w:ascii="Times New Roman" w:eastAsia="Times New Roman" w:hAnsi="Times New Roman" w:cs="Times New Roman"/>
            <w:color w:val="1155CC"/>
            <w:sz w:val="28"/>
            <w:szCs w:val="28"/>
            <w:u w:val="single"/>
          </w:rPr>
          <w:t>Canad</w:t>
        </w:r>
        <w:r w:rsidRPr="00B27AD9">
          <w:rPr>
            <w:rFonts w:ascii="Times New Roman" w:eastAsia="Times New Roman" w:hAnsi="Times New Roman" w:cs="Times New Roman"/>
            <w:color w:val="1155CC"/>
            <w:sz w:val="28"/>
            <w:szCs w:val="28"/>
            <w:u w:val="single"/>
          </w:rPr>
          <w:t>ian Wheat Board</w:t>
        </w:r>
      </w:hyperlink>
      <w:r w:rsidRPr="00B27AD9">
        <w:rPr>
          <w:rFonts w:ascii="Times New Roman" w:eastAsia="Times New Roman" w:hAnsi="Times New Roman" w:cs="Times New Roman"/>
          <w:sz w:val="28"/>
          <w:szCs w:val="28"/>
        </w:rPr>
        <w:t xml:space="preserve"> (CWB) in 2012 under Canada’s right-wing former Prime Minister Stephen Harper. Established in 1935, the CWB was a farmer-run, farmer-funded marketing agency that worked through a “single desk”—private buyers had to buy from the Wheat Board a</w:t>
      </w:r>
      <w:r w:rsidRPr="00B27AD9">
        <w:rPr>
          <w:rFonts w:ascii="Times New Roman" w:eastAsia="Times New Roman" w:hAnsi="Times New Roman" w:cs="Times New Roman"/>
          <w:sz w:val="28"/>
          <w:szCs w:val="28"/>
        </w:rPr>
        <w:t xml:space="preserve">nd could not negotiate prices directly with farmers. Farmers earned more. Former National Farmers Union (NFU) president Terry Boehm </w:t>
      </w:r>
      <w:hyperlink r:id="rId63">
        <w:r w:rsidRPr="00B27AD9">
          <w:rPr>
            <w:rFonts w:ascii="Times New Roman" w:eastAsia="Times New Roman" w:hAnsi="Times New Roman" w:cs="Times New Roman"/>
            <w:color w:val="1155CC"/>
            <w:sz w:val="28"/>
            <w:szCs w:val="28"/>
            <w:u w:val="single"/>
          </w:rPr>
          <w:t>estimated</w:t>
        </w:r>
      </w:hyperlink>
      <w:r w:rsidRPr="00B27AD9">
        <w:rPr>
          <w:rFonts w:ascii="Times New Roman" w:eastAsia="Times New Roman" w:hAnsi="Times New Roman" w:cs="Times New Roman"/>
          <w:sz w:val="28"/>
          <w:szCs w:val="28"/>
        </w:rPr>
        <w:t xml:space="preserve"> before the </w:t>
      </w:r>
      <w:r w:rsidRPr="00B27AD9">
        <w:rPr>
          <w:rFonts w:ascii="Times New Roman" w:eastAsia="Times New Roman" w:hAnsi="Times New Roman" w:cs="Times New Roman"/>
          <w:sz w:val="28"/>
          <w:szCs w:val="28"/>
        </w:rPr>
        <w:t>privatization that “</w:t>
      </w:r>
      <w:r w:rsidRPr="00B27AD9">
        <w:rPr>
          <w:rFonts w:ascii="Times New Roman" w:eastAsia="Times New Roman" w:hAnsi="Times New Roman" w:cs="Times New Roman"/>
          <w:color w:val="111111"/>
          <w:sz w:val="28"/>
          <w:szCs w:val="28"/>
          <w:highlight w:val="white"/>
        </w:rPr>
        <w:t xml:space="preserve">Wheat Board marketing and single-desk selling bring hundreds of millions more dollars to farmers each year than they would receive in an open market.” Like India’s system, the CWB was privatized amid </w:t>
      </w:r>
      <w:hyperlink r:id="rId64">
        <w:r w:rsidRPr="00B27AD9">
          <w:rPr>
            <w:rFonts w:ascii="Times New Roman" w:eastAsia="Times New Roman" w:hAnsi="Times New Roman" w:cs="Times New Roman"/>
            <w:color w:val="1155CC"/>
            <w:sz w:val="28"/>
            <w:szCs w:val="28"/>
            <w:highlight w:val="white"/>
            <w:u w:val="single"/>
          </w:rPr>
          <w:t>half-hearted murmurings</w:t>
        </w:r>
      </w:hyperlink>
      <w:r w:rsidRPr="00B27AD9">
        <w:rPr>
          <w:rFonts w:ascii="Times New Roman" w:eastAsia="Times New Roman" w:hAnsi="Times New Roman" w:cs="Times New Roman"/>
          <w:sz w:val="28"/>
          <w:szCs w:val="28"/>
          <w:highlight w:val="white"/>
        </w:rPr>
        <w:t xml:space="preserve"> </w:t>
      </w:r>
      <w:r w:rsidRPr="00B27AD9">
        <w:rPr>
          <w:rFonts w:ascii="Times New Roman" w:eastAsia="Times New Roman" w:hAnsi="Times New Roman" w:cs="Times New Roman"/>
          <w:color w:val="111111"/>
          <w:sz w:val="28"/>
          <w:szCs w:val="28"/>
          <w:highlight w:val="white"/>
        </w:rPr>
        <w:t xml:space="preserve">about “increased economic opportunities” for </w:t>
      </w:r>
      <w:r w:rsidRPr="00B27AD9">
        <w:rPr>
          <w:rFonts w:ascii="Times New Roman" w:eastAsia="Times New Roman" w:hAnsi="Times New Roman" w:cs="Times New Roman"/>
          <w:color w:val="111111"/>
          <w:sz w:val="28"/>
          <w:szCs w:val="28"/>
          <w:highlight w:val="white"/>
        </w:rPr>
        <w:lastRenderedPageBreak/>
        <w:t>farmers through a rapid and deceitful piece of legislation</w:t>
      </w:r>
      <w:r w:rsidRPr="00B27AD9">
        <w:rPr>
          <w:rFonts w:ascii="Times New Roman" w:eastAsia="Times New Roman" w:hAnsi="Times New Roman" w:cs="Times New Roman"/>
          <w:sz w:val="28"/>
          <w:szCs w:val="28"/>
        </w:rPr>
        <w:t>—</w:t>
      </w:r>
      <w:r w:rsidRPr="00B27AD9">
        <w:rPr>
          <w:rFonts w:ascii="Times New Roman" w:eastAsia="Times New Roman" w:hAnsi="Times New Roman" w:cs="Times New Roman"/>
          <w:color w:val="111111"/>
          <w:sz w:val="28"/>
          <w:szCs w:val="28"/>
          <w:highlight w:val="white"/>
        </w:rPr>
        <w:t>in this case, called the Marketing Freedom for Grain</w:t>
      </w:r>
      <w:r w:rsidRPr="00B27AD9">
        <w:rPr>
          <w:rFonts w:ascii="Times New Roman" w:eastAsia="Times New Roman" w:hAnsi="Times New Roman" w:cs="Times New Roman"/>
          <w:color w:val="111111"/>
          <w:sz w:val="28"/>
          <w:szCs w:val="28"/>
          <w:highlight w:val="white"/>
        </w:rPr>
        <w:t xml:space="preserve"> Farmers Act. The elected board </w:t>
      </w:r>
      <w:hyperlink r:id="rId65">
        <w:r w:rsidRPr="00B27AD9">
          <w:rPr>
            <w:rFonts w:ascii="Times New Roman" w:eastAsia="Times New Roman" w:hAnsi="Times New Roman" w:cs="Times New Roman"/>
            <w:color w:val="1155CC"/>
            <w:sz w:val="28"/>
            <w:szCs w:val="28"/>
            <w:highlight w:val="white"/>
            <w:u w:val="single"/>
          </w:rPr>
          <w:t>was dismissed</w:t>
        </w:r>
      </w:hyperlink>
      <w:r w:rsidRPr="00B27AD9">
        <w:rPr>
          <w:rFonts w:ascii="Times New Roman" w:eastAsia="Times New Roman" w:hAnsi="Times New Roman" w:cs="Times New Roman"/>
          <w:sz w:val="28"/>
          <w:szCs w:val="28"/>
          <w:highlight w:val="white"/>
        </w:rPr>
        <w:t>, the assets turned over to their new owners, a joint venture called G3 Global Grain Group. Within tw</w:t>
      </w:r>
      <w:r w:rsidRPr="00B27AD9">
        <w:rPr>
          <w:rFonts w:ascii="Times New Roman" w:eastAsia="Times New Roman" w:hAnsi="Times New Roman" w:cs="Times New Roman"/>
          <w:sz w:val="28"/>
          <w:szCs w:val="28"/>
          <w:highlight w:val="white"/>
        </w:rPr>
        <w:t>o years of the privatization of the CWB, several of the grain companies increased their profits by billions.</w:t>
      </w:r>
    </w:p>
    <w:p w14:paraId="00000033"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highlight w:val="white"/>
        </w:rPr>
        <w:t>Like the APMC, the CWB wasn’t perfect</w:t>
      </w:r>
      <w:r w:rsidRPr="00B27AD9">
        <w:rPr>
          <w:rFonts w:ascii="Times New Roman" w:eastAsia="Times New Roman" w:hAnsi="Times New Roman" w:cs="Times New Roman"/>
          <w:sz w:val="28"/>
          <w:szCs w:val="28"/>
        </w:rPr>
        <w:t>—</w:t>
      </w:r>
      <w:r w:rsidRPr="00B27AD9">
        <w:rPr>
          <w:rFonts w:ascii="Times New Roman" w:eastAsia="Times New Roman" w:hAnsi="Times New Roman" w:cs="Times New Roman"/>
          <w:sz w:val="28"/>
          <w:szCs w:val="28"/>
          <w:highlight w:val="white"/>
        </w:rPr>
        <w:t>some farmers no doubt had believed they would do better on their own, while others complained about a lack of</w:t>
      </w:r>
      <w:r w:rsidRPr="00B27AD9">
        <w:rPr>
          <w:rFonts w:ascii="Times New Roman" w:eastAsia="Times New Roman" w:hAnsi="Times New Roman" w:cs="Times New Roman"/>
          <w:sz w:val="28"/>
          <w:szCs w:val="28"/>
          <w:highlight w:val="white"/>
        </w:rPr>
        <w:t xml:space="preserve"> transparency. These farmers, Boehm </w:t>
      </w:r>
      <w:hyperlink r:id="rId66">
        <w:r w:rsidRPr="00B27AD9">
          <w:rPr>
            <w:rFonts w:ascii="Times New Roman" w:eastAsia="Times New Roman" w:hAnsi="Times New Roman" w:cs="Times New Roman"/>
            <w:color w:val="1155CC"/>
            <w:sz w:val="28"/>
            <w:szCs w:val="28"/>
            <w:highlight w:val="white"/>
            <w:u w:val="single"/>
          </w:rPr>
          <w:t>says</w:t>
        </w:r>
      </w:hyperlink>
      <w:r w:rsidRPr="00B27AD9">
        <w:rPr>
          <w:rFonts w:ascii="Times New Roman" w:eastAsia="Times New Roman" w:hAnsi="Times New Roman" w:cs="Times New Roman"/>
          <w:sz w:val="28"/>
          <w:szCs w:val="28"/>
          <w:highlight w:val="white"/>
        </w:rPr>
        <w:t>,</w:t>
      </w:r>
      <w:r w:rsidRPr="00B27AD9">
        <w:rPr>
          <w:rFonts w:ascii="Times New Roman" w:eastAsia="Times New Roman" w:hAnsi="Times New Roman" w:cs="Times New Roman"/>
          <w:sz w:val="28"/>
          <w:szCs w:val="28"/>
        </w:rPr>
        <w:t xml:space="preserve"> “now labor under a system dominated by multinational grain companies that disclose alm</w:t>
      </w:r>
      <w:r w:rsidRPr="00B27AD9">
        <w:rPr>
          <w:rFonts w:ascii="Times New Roman" w:eastAsia="Times New Roman" w:hAnsi="Times New Roman" w:cs="Times New Roman"/>
          <w:sz w:val="28"/>
          <w:szCs w:val="28"/>
        </w:rPr>
        <w:t>ost nothing.” Ed Sagan, another NFU member, did a back-of-the-envelope calculation and concluded that an average farmer has probably</w:t>
      </w:r>
      <w:r w:rsidRPr="00B27AD9">
        <w:rPr>
          <w:rFonts w:ascii="Times New Roman" w:eastAsia="Times New Roman" w:hAnsi="Times New Roman" w:cs="Times New Roman"/>
          <w:color w:val="3F3E3C"/>
          <w:sz w:val="28"/>
          <w:szCs w:val="28"/>
        </w:rPr>
        <w:t xml:space="preserve"> </w:t>
      </w:r>
      <w:hyperlink r:id="rId67">
        <w:r w:rsidRPr="00B27AD9">
          <w:rPr>
            <w:rFonts w:ascii="Times New Roman" w:eastAsia="Times New Roman" w:hAnsi="Times New Roman" w:cs="Times New Roman"/>
            <w:color w:val="1155CC"/>
            <w:sz w:val="28"/>
            <w:szCs w:val="28"/>
            <w:u w:val="single"/>
          </w:rPr>
          <w:t>lost nearly half their income</w:t>
        </w:r>
      </w:hyperlink>
      <w:r w:rsidRPr="00B27AD9">
        <w:rPr>
          <w:rFonts w:ascii="Times New Roman" w:eastAsia="Times New Roman" w:hAnsi="Times New Roman" w:cs="Times New Roman"/>
          <w:color w:val="3F3E3C"/>
          <w:sz w:val="28"/>
          <w:szCs w:val="28"/>
        </w:rPr>
        <w:t xml:space="preserve"> </w:t>
      </w:r>
      <w:r w:rsidRPr="00B27AD9">
        <w:rPr>
          <w:rFonts w:ascii="Times New Roman" w:eastAsia="Times New Roman" w:hAnsi="Times New Roman" w:cs="Times New Roman"/>
          <w:sz w:val="28"/>
          <w:szCs w:val="28"/>
        </w:rPr>
        <w:t>since the CWB was dismantled—a figure</w:t>
      </w:r>
      <w:r w:rsidRPr="00B27AD9">
        <w:rPr>
          <w:rFonts w:ascii="Times New Roman" w:eastAsia="Times New Roman" w:hAnsi="Times New Roman" w:cs="Times New Roman"/>
          <w:color w:val="3F3E3C"/>
          <w:sz w:val="28"/>
          <w:szCs w:val="28"/>
        </w:rPr>
        <w:t xml:space="preserve"> </w:t>
      </w:r>
      <w:hyperlink r:id="rId68">
        <w:r w:rsidRPr="00B27AD9">
          <w:rPr>
            <w:rFonts w:ascii="Times New Roman" w:eastAsia="Times New Roman" w:hAnsi="Times New Roman" w:cs="Times New Roman"/>
            <w:color w:val="1155CC"/>
            <w:sz w:val="28"/>
            <w:szCs w:val="28"/>
            <w:u w:val="single"/>
          </w:rPr>
          <w:t>confirmed</w:t>
        </w:r>
      </w:hyperlink>
      <w:r w:rsidRPr="00B27AD9">
        <w:rPr>
          <w:rFonts w:ascii="Times New Roman" w:eastAsia="Times New Roman" w:hAnsi="Times New Roman" w:cs="Times New Roman"/>
          <w:sz w:val="28"/>
          <w:szCs w:val="28"/>
        </w:rPr>
        <w:t xml:space="preserve"> by</w:t>
      </w:r>
      <w:r w:rsidRPr="00B27AD9">
        <w:rPr>
          <w:rFonts w:ascii="Times New Roman" w:eastAsia="Times New Roman" w:hAnsi="Times New Roman" w:cs="Times New Roman"/>
          <w:color w:val="3F3E3C"/>
          <w:sz w:val="28"/>
          <w:szCs w:val="28"/>
        </w:rPr>
        <w:t xml:space="preserve"> </w:t>
      </w:r>
      <w:hyperlink r:id="rId69">
        <w:r w:rsidRPr="00B27AD9">
          <w:rPr>
            <w:rFonts w:ascii="Times New Roman" w:eastAsia="Times New Roman" w:hAnsi="Times New Roman" w:cs="Times New Roman"/>
            <w:color w:val="1155CC"/>
            <w:sz w:val="28"/>
            <w:szCs w:val="28"/>
            <w:u w:val="single"/>
          </w:rPr>
          <w:t>multiple years</w:t>
        </w:r>
      </w:hyperlink>
      <w:r w:rsidRPr="00B27AD9">
        <w:rPr>
          <w:rFonts w:ascii="Times New Roman" w:eastAsia="Times New Roman" w:hAnsi="Times New Roman" w:cs="Times New Roman"/>
          <w:sz w:val="28"/>
          <w:szCs w:val="28"/>
        </w:rPr>
        <w:t xml:space="preserve"> of Statistics Canada reports. A chart produced by the union out</w:t>
      </w:r>
      <w:r w:rsidRPr="00B27AD9">
        <w:rPr>
          <w:rFonts w:ascii="Times New Roman" w:eastAsia="Times New Roman" w:hAnsi="Times New Roman" w:cs="Times New Roman"/>
          <w:sz w:val="28"/>
          <w:szCs w:val="28"/>
        </w:rPr>
        <w:t>lines</w:t>
      </w:r>
      <w:r w:rsidRPr="00B27AD9">
        <w:rPr>
          <w:rFonts w:ascii="Times New Roman" w:eastAsia="Times New Roman" w:hAnsi="Times New Roman" w:cs="Times New Roman"/>
          <w:color w:val="3F3E3C"/>
          <w:sz w:val="28"/>
          <w:szCs w:val="28"/>
        </w:rPr>
        <w:t xml:space="preserve"> </w:t>
      </w:r>
      <w:hyperlink r:id="rId70">
        <w:r w:rsidRPr="00B27AD9">
          <w:rPr>
            <w:rFonts w:ascii="Times New Roman" w:eastAsia="Times New Roman" w:hAnsi="Times New Roman" w:cs="Times New Roman"/>
            <w:color w:val="1155CC"/>
            <w:sz w:val="28"/>
            <w:szCs w:val="28"/>
            <w:u w:val="single"/>
          </w:rPr>
          <w:t>many of the depressing new realities</w:t>
        </w:r>
      </w:hyperlink>
      <w:r w:rsidRPr="00B27AD9">
        <w:rPr>
          <w:rFonts w:ascii="Times New Roman" w:eastAsia="Times New Roman" w:hAnsi="Times New Roman" w:cs="Times New Roman"/>
          <w:color w:val="3F3E3C"/>
          <w:sz w:val="28"/>
          <w:szCs w:val="28"/>
        </w:rPr>
        <w:t>.</w:t>
      </w:r>
    </w:p>
    <w:p w14:paraId="00000034"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 xml:space="preserve">Meanwhile, the </w:t>
      </w:r>
      <w:hyperlink r:id="rId71">
        <w:r w:rsidRPr="00B27AD9">
          <w:rPr>
            <w:rFonts w:ascii="Times New Roman" w:eastAsia="Times New Roman" w:hAnsi="Times New Roman" w:cs="Times New Roman"/>
            <w:color w:val="1155CC"/>
            <w:sz w:val="28"/>
            <w:szCs w:val="28"/>
            <w:u w:val="single"/>
          </w:rPr>
          <w:t>United States</w:t>
        </w:r>
      </w:hyperlink>
      <w:r w:rsidRPr="00B27AD9">
        <w:rPr>
          <w:rFonts w:ascii="Times New Roman" w:eastAsia="Times New Roman" w:hAnsi="Times New Roman" w:cs="Times New Roman"/>
          <w:sz w:val="28"/>
          <w:szCs w:val="28"/>
        </w:rPr>
        <w:t xml:space="preserve">, </w:t>
      </w:r>
      <w:hyperlink r:id="rId72">
        <w:r w:rsidRPr="00B27AD9">
          <w:rPr>
            <w:rFonts w:ascii="Times New Roman" w:eastAsia="Times New Roman" w:hAnsi="Times New Roman" w:cs="Times New Roman"/>
            <w:color w:val="1155CC"/>
            <w:sz w:val="28"/>
            <w:szCs w:val="28"/>
            <w:u w:val="single"/>
          </w:rPr>
          <w:t>Canada</w:t>
        </w:r>
      </w:hyperlink>
      <w:r w:rsidRPr="00B27AD9">
        <w:rPr>
          <w:rFonts w:ascii="Times New Roman" w:eastAsia="Times New Roman" w:hAnsi="Times New Roman" w:cs="Times New Roman"/>
          <w:sz w:val="28"/>
          <w:szCs w:val="28"/>
        </w:rPr>
        <w:t>, and the EU are demanding India produce less locally and provide a bigger market f</w:t>
      </w:r>
      <w:r w:rsidRPr="00B27AD9">
        <w:rPr>
          <w:rFonts w:ascii="Times New Roman" w:eastAsia="Times New Roman" w:hAnsi="Times New Roman" w:cs="Times New Roman"/>
          <w:sz w:val="28"/>
          <w:szCs w:val="28"/>
        </w:rPr>
        <w:t xml:space="preserve">or highly subsidized grain sourced from the metropole. Economist Prabhat Patnaik </w:t>
      </w:r>
      <w:hyperlink r:id="rId73">
        <w:r w:rsidRPr="00B27AD9">
          <w:rPr>
            <w:rFonts w:ascii="Times New Roman" w:eastAsia="Times New Roman" w:hAnsi="Times New Roman" w:cs="Times New Roman"/>
            <w:color w:val="1155CC"/>
            <w:sz w:val="28"/>
            <w:szCs w:val="28"/>
            <w:u w:val="single"/>
          </w:rPr>
          <w:t>has noted</w:t>
        </w:r>
      </w:hyperlink>
      <w:r w:rsidRPr="00B27AD9">
        <w:rPr>
          <w:rFonts w:ascii="Times New Roman" w:eastAsia="Times New Roman" w:hAnsi="Times New Roman" w:cs="Times New Roman"/>
          <w:sz w:val="28"/>
          <w:szCs w:val="28"/>
        </w:rPr>
        <w:t xml:space="preserve"> that “</w:t>
      </w:r>
      <w:r w:rsidRPr="00B27AD9">
        <w:rPr>
          <w:rFonts w:ascii="Times New Roman" w:eastAsia="Times New Roman" w:hAnsi="Times New Roman" w:cs="Times New Roman"/>
          <w:sz w:val="28"/>
          <w:szCs w:val="28"/>
          <w:highlight w:val="white"/>
        </w:rPr>
        <w:t>diversification away from food grain production and importing fo</w:t>
      </w:r>
      <w:r w:rsidRPr="00B27AD9">
        <w:rPr>
          <w:rFonts w:ascii="Times New Roman" w:eastAsia="Times New Roman" w:hAnsi="Times New Roman" w:cs="Times New Roman"/>
          <w:sz w:val="28"/>
          <w:szCs w:val="28"/>
          <w:highlight w:val="white"/>
        </w:rPr>
        <w:t>od grains instead from imperialist countries has been a demand of the U.S. and EU for quite some time.”</w:t>
      </w:r>
    </w:p>
    <w:p w14:paraId="00000035" w14:textId="77777777" w:rsidR="008331CA" w:rsidRPr="00B27AD9" w:rsidRDefault="00B27AD9">
      <w:pPr>
        <w:spacing w:before="200" w:after="200"/>
        <w:rPr>
          <w:rFonts w:ascii="Times New Roman" w:eastAsia="Times New Roman" w:hAnsi="Times New Roman" w:cs="Times New Roman"/>
          <w:b/>
          <w:sz w:val="28"/>
          <w:szCs w:val="28"/>
        </w:rPr>
      </w:pPr>
      <w:r w:rsidRPr="00B27AD9">
        <w:rPr>
          <w:rFonts w:ascii="Times New Roman" w:eastAsia="Times New Roman" w:hAnsi="Times New Roman" w:cs="Times New Roman"/>
          <w:b/>
          <w:sz w:val="28"/>
          <w:szCs w:val="28"/>
        </w:rPr>
        <w:t>Looking Beyond the West for Solutions</w:t>
      </w:r>
    </w:p>
    <w:p w14:paraId="00000036"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 xml:space="preserve">Neither Canada nor the United States offers any kind of model for agriculture. In the United States, farm incomes are on a continuous decline, and rural </w:t>
      </w:r>
      <w:hyperlink r:id="rId74">
        <w:r w:rsidRPr="00B27AD9">
          <w:rPr>
            <w:rFonts w:ascii="Times New Roman" w:eastAsia="Times New Roman" w:hAnsi="Times New Roman" w:cs="Times New Roman"/>
            <w:color w:val="1155CC"/>
            <w:sz w:val="28"/>
            <w:szCs w:val="28"/>
            <w:u w:val="single"/>
          </w:rPr>
          <w:t>suicides</w:t>
        </w:r>
      </w:hyperlink>
      <w:r w:rsidRPr="00B27AD9">
        <w:rPr>
          <w:rFonts w:ascii="Times New Roman" w:eastAsia="Times New Roman" w:hAnsi="Times New Roman" w:cs="Times New Roman"/>
          <w:sz w:val="28"/>
          <w:szCs w:val="28"/>
        </w:rPr>
        <w:t xml:space="preserve"> are on a continuous rise. Throughout Europe and North America, agriculture is heavily subsidized, with the average U.S. farm receiving </w:t>
      </w:r>
      <w:hyperlink r:id="rId75">
        <w:r w:rsidRPr="00B27AD9">
          <w:rPr>
            <w:rFonts w:ascii="Times New Roman" w:eastAsia="Times New Roman" w:hAnsi="Times New Roman" w:cs="Times New Roman"/>
            <w:color w:val="1155CC"/>
            <w:sz w:val="28"/>
            <w:szCs w:val="28"/>
            <w:u w:val="single"/>
          </w:rPr>
          <w:t>subsidies</w:t>
        </w:r>
      </w:hyperlink>
      <w:r w:rsidRPr="00B27AD9">
        <w:rPr>
          <w:rFonts w:ascii="Times New Roman" w:eastAsia="Times New Roman" w:hAnsi="Times New Roman" w:cs="Times New Roman"/>
          <w:sz w:val="28"/>
          <w:szCs w:val="28"/>
        </w:rPr>
        <w:t xml:space="preserve"> </w:t>
      </w:r>
      <w:r w:rsidRPr="00B27AD9">
        <w:rPr>
          <w:rFonts w:ascii="Times New Roman" w:eastAsia="Times New Roman" w:hAnsi="Times New Roman" w:cs="Times New Roman"/>
          <w:sz w:val="28"/>
          <w:szCs w:val="28"/>
        </w:rPr>
        <w:t xml:space="preserve">of tens of thousands per year ($61,286 in support per farmer, compared to $282 per Indian farmer, by </w:t>
      </w:r>
      <w:hyperlink r:id="rId76">
        <w:r w:rsidRPr="00B27AD9">
          <w:rPr>
            <w:rFonts w:ascii="Times New Roman" w:eastAsia="Times New Roman" w:hAnsi="Times New Roman" w:cs="Times New Roman"/>
            <w:color w:val="1155CC"/>
            <w:sz w:val="28"/>
            <w:szCs w:val="28"/>
            <w:u w:val="single"/>
          </w:rPr>
          <w:t>one estimate</w:t>
        </w:r>
      </w:hyperlink>
      <w:r w:rsidRPr="00B27AD9">
        <w:rPr>
          <w:rFonts w:ascii="Times New Roman" w:eastAsia="Times New Roman" w:hAnsi="Times New Roman" w:cs="Times New Roman"/>
          <w:sz w:val="28"/>
          <w:szCs w:val="28"/>
        </w:rPr>
        <w:t>). Indian farmers have the suicides, but they will never have the subsidies, nor will they have a fraction of the land per farmer that North American and European farmers have.</w:t>
      </w:r>
    </w:p>
    <w:p w14:paraId="00000037"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 xml:space="preserve">The development advice </w:t>
      </w:r>
      <w:hyperlink r:id="rId77">
        <w:r w:rsidRPr="00B27AD9">
          <w:rPr>
            <w:rFonts w:ascii="Times New Roman" w:eastAsia="Times New Roman" w:hAnsi="Times New Roman" w:cs="Times New Roman"/>
            <w:color w:val="1155CC"/>
            <w:sz w:val="28"/>
            <w:szCs w:val="28"/>
            <w:u w:val="single"/>
          </w:rPr>
          <w:t>given</w:t>
        </w:r>
      </w:hyperlink>
      <w:r w:rsidRPr="00B27AD9">
        <w:rPr>
          <w:rFonts w:ascii="Times New Roman" w:eastAsia="Times New Roman" w:hAnsi="Times New Roman" w:cs="Times New Roman"/>
          <w:sz w:val="28"/>
          <w:szCs w:val="28"/>
        </w:rPr>
        <w:t xml:space="preserve"> to developing countries by the IMF and World Bank for the past several decades has been to depopulate the countryside and move the people into cities. People have moved. They were</w:t>
      </w:r>
      <w:r w:rsidRPr="00B27AD9">
        <w:rPr>
          <w:rFonts w:ascii="Times New Roman" w:eastAsia="Times New Roman" w:hAnsi="Times New Roman" w:cs="Times New Roman"/>
          <w:sz w:val="28"/>
          <w:szCs w:val="28"/>
        </w:rPr>
        <w:t xml:space="preserve"> living in cities at the edge of survival, and when COVID-19 hit, they found themselves unable to survive there, leading to the largest urban-to-rural </w:t>
      </w:r>
      <w:hyperlink r:id="rId78">
        <w:r w:rsidRPr="00B27AD9">
          <w:rPr>
            <w:rFonts w:ascii="Times New Roman" w:eastAsia="Times New Roman" w:hAnsi="Times New Roman" w:cs="Times New Roman"/>
            <w:color w:val="1155CC"/>
            <w:sz w:val="28"/>
            <w:szCs w:val="28"/>
            <w:u w:val="single"/>
          </w:rPr>
          <w:t>migration</w:t>
        </w:r>
      </w:hyperlink>
      <w:r w:rsidRPr="00B27AD9">
        <w:rPr>
          <w:rFonts w:ascii="Times New Roman" w:eastAsia="Times New Roman" w:hAnsi="Times New Roman" w:cs="Times New Roman"/>
          <w:sz w:val="28"/>
          <w:szCs w:val="28"/>
        </w:rPr>
        <w:t xml:space="preserve"> in human history. But </w:t>
      </w:r>
      <w:r w:rsidRPr="00B27AD9">
        <w:rPr>
          <w:rFonts w:ascii="Times New Roman" w:eastAsia="Times New Roman" w:hAnsi="Times New Roman" w:cs="Times New Roman"/>
          <w:sz w:val="28"/>
          <w:szCs w:val="28"/>
        </w:rPr>
        <w:t xml:space="preserve">more than half </w:t>
      </w:r>
      <w:r w:rsidRPr="00B27AD9">
        <w:rPr>
          <w:rFonts w:ascii="Times New Roman" w:eastAsia="Times New Roman" w:hAnsi="Times New Roman" w:cs="Times New Roman"/>
          <w:sz w:val="28"/>
          <w:szCs w:val="28"/>
        </w:rPr>
        <w:lastRenderedPageBreak/>
        <w:t xml:space="preserve">of the people of India still make their livelihoods from agriculture, which receives a public sector investment of 0.4 percent of GDP (compared, as Sharma </w:t>
      </w:r>
      <w:hyperlink r:id="rId79">
        <w:r w:rsidRPr="00B27AD9">
          <w:rPr>
            <w:rFonts w:ascii="Times New Roman" w:eastAsia="Times New Roman" w:hAnsi="Times New Roman" w:cs="Times New Roman"/>
            <w:color w:val="1155CC"/>
            <w:sz w:val="28"/>
            <w:szCs w:val="28"/>
            <w:u w:val="single"/>
          </w:rPr>
          <w:t>points out</w:t>
        </w:r>
      </w:hyperlink>
      <w:r w:rsidRPr="00B27AD9">
        <w:rPr>
          <w:rFonts w:ascii="Times New Roman" w:eastAsia="Times New Roman" w:hAnsi="Times New Roman" w:cs="Times New Roman"/>
          <w:sz w:val="28"/>
          <w:szCs w:val="28"/>
        </w:rPr>
        <w:t xml:space="preserve"> in an interview with</w:t>
      </w:r>
      <w:r w:rsidRPr="00B27AD9">
        <w:rPr>
          <w:rFonts w:ascii="Times New Roman" w:eastAsia="Times New Roman" w:hAnsi="Times New Roman" w:cs="Times New Roman"/>
          <w:sz w:val="28"/>
          <w:szCs w:val="28"/>
        </w:rPr>
        <w:t xml:space="preserve"> Enquiry, to 6 percent of GDP in tax concessions to the corporate sector annually, a number that has only grown with recent </w:t>
      </w:r>
      <w:hyperlink r:id="rId80">
        <w:r w:rsidRPr="00B27AD9">
          <w:rPr>
            <w:rFonts w:ascii="Times New Roman" w:eastAsia="Times New Roman" w:hAnsi="Times New Roman" w:cs="Times New Roman"/>
            <w:color w:val="1155CC"/>
            <w:sz w:val="28"/>
            <w:szCs w:val="28"/>
            <w:u w:val="single"/>
          </w:rPr>
          <w:t>corporate tax cuts</w:t>
        </w:r>
      </w:hyperlink>
      <w:r w:rsidRPr="00B27AD9">
        <w:rPr>
          <w:rFonts w:ascii="Times New Roman" w:eastAsia="Times New Roman" w:hAnsi="Times New Roman" w:cs="Times New Roman"/>
          <w:sz w:val="28"/>
          <w:szCs w:val="28"/>
        </w:rPr>
        <w:t>).</w:t>
      </w:r>
    </w:p>
    <w:p w14:paraId="00000038"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So what could be done? China</w:t>
      </w:r>
      <w:r w:rsidRPr="00B27AD9">
        <w:rPr>
          <w:rFonts w:ascii="Times New Roman" w:eastAsia="Times New Roman" w:hAnsi="Times New Roman" w:cs="Times New Roman"/>
          <w:sz w:val="28"/>
          <w:szCs w:val="28"/>
        </w:rPr>
        <w:t xml:space="preserve"> recently eliminated rural poverty, but there is little in China’s recent experience, with dedicated government and party cadres helping individual rural families with income-generating and income-supplementing initiatives, that India can emulate.</w:t>
      </w:r>
    </w:p>
    <w:p w14:paraId="00000039" w14:textId="77777777" w:rsidR="008331CA" w:rsidRPr="00B27AD9" w:rsidRDefault="00B27AD9">
      <w:pPr>
        <w:spacing w:before="200" w:after="200"/>
        <w:rPr>
          <w:rFonts w:ascii="Times New Roman" w:eastAsia="Times New Roman" w:hAnsi="Times New Roman" w:cs="Times New Roman"/>
          <w:sz w:val="28"/>
          <w:szCs w:val="28"/>
        </w:rPr>
      </w:pPr>
      <w:r w:rsidRPr="00B27AD9">
        <w:rPr>
          <w:rFonts w:ascii="Times New Roman" w:eastAsia="Times New Roman" w:hAnsi="Times New Roman" w:cs="Times New Roman"/>
          <w:sz w:val="28"/>
          <w:szCs w:val="28"/>
        </w:rPr>
        <w:t>But ther</w:t>
      </w:r>
      <w:r w:rsidRPr="00B27AD9">
        <w:rPr>
          <w:rFonts w:ascii="Times New Roman" w:eastAsia="Times New Roman" w:hAnsi="Times New Roman" w:cs="Times New Roman"/>
          <w:sz w:val="28"/>
          <w:szCs w:val="28"/>
        </w:rPr>
        <w:t xml:space="preserve">e is no reason India couldn’t find its own way to eliminate poverty. There is much that could be done, starting with Sharma’s </w:t>
      </w:r>
      <w:hyperlink r:id="rId81">
        <w:r w:rsidRPr="00B27AD9">
          <w:rPr>
            <w:rFonts w:ascii="Times New Roman" w:eastAsia="Times New Roman" w:hAnsi="Times New Roman" w:cs="Times New Roman"/>
            <w:color w:val="1155CC"/>
            <w:sz w:val="28"/>
            <w:szCs w:val="28"/>
            <w:u w:val="single"/>
          </w:rPr>
          <w:t>suggestions</w:t>
        </w:r>
      </w:hyperlink>
      <w:r w:rsidRPr="00B27AD9">
        <w:rPr>
          <w:rFonts w:ascii="Times New Roman" w:eastAsia="Times New Roman" w:hAnsi="Times New Roman" w:cs="Times New Roman"/>
          <w:sz w:val="28"/>
          <w:szCs w:val="28"/>
        </w:rPr>
        <w:t>: The minimum support price could be extended to more cr</w:t>
      </w:r>
      <w:r w:rsidRPr="00B27AD9">
        <w:rPr>
          <w:rFonts w:ascii="Times New Roman" w:eastAsia="Times New Roman" w:hAnsi="Times New Roman" w:cs="Times New Roman"/>
          <w:sz w:val="28"/>
          <w:szCs w:val="28"/>
        </w:rPr>
        <w:t xml:space="preserve">ops, the price raised, and the number of </w:t>
      </w:r>
      <w:r w:rsidRPr="00B27AD9">
        <w:rPr>
          <w:rFonts w:ascii="Times New Roman" w:eastAsia="Times New Roman" w:hAnsi="Times New Roman" w:cs="Times New Roman"/>
          <w:i/>
          <w:sz w:val="28"/>
          <w:szCs w:val="28"/>
        </w:rPr>
        <w:t>mandis</w:t>
      </w:r>
      <w:r w:rsidRPr="00B27AD9">
        <w:rPr>
          <w:rFonts w:ascii="Times New Roman" w:eastAsia="Times New Roman" w:hAnsi="Times New Roman" w:cs="Times New Roman"/>
          <w:sz w:val="28"/>
          <w:szCs w:val="28"/>
        </w:rPr>
        <w:t xml:space="preserve"> increased to reach the one-per-5-kilometers goal. The state of Kerala has set a minimum price of 20 percent </w:t>
      </w:r>
      <w:hyperlink r:id="rId82">
        <w:r w:rsidRPr="00B27AD9">
          <w:rPr>
            <w:rFonts w:ascii="Times New Roman" w:eastAsia="Times New Roman" w:hAnsi="Times New Roman" w:cs="Times New Roman"/>
            <w:color w:val="1155CC"/>
            <w:sz w:val="28"/>
            <w:szCs w:val="28"/>
            <w:u w:val="single"/>
          </w:rPr>
          <w:t>above</w:t>
        </w:r>
      </w:hyperlink>
      <w:r w:rsidRPr="00B27AD9">
        <w:rPr>
          <w:rFonts w:ascii="Times New Roman" w:eastAsia="Times New Roman" w:hAnsi="Times New Roman" w:cs="Times New Roman"/>
          <w:sz w:val="28"/>
          <w:szCs w:val="28"/>
        </w:rPr>
        <w:t xml:space="preserve"> the cost of production for vege</w:t>
      </w:r>
      <w:r w:rsidRPr="00B27AD9">
        <w:rPr>
          <w:rFonts w:ascii="Times New Roman" w:eastAsia="Times New Roman" w:hAnsi="Times New Roman" w:cs="Times New Roman"/>
          <w:sz w:val="28"/>
          <w:szCs w:val="28"/>
        </w:rPr>
        <w:t xml:space="preserve">tables—and the prices end up higher than they announce. In PM Modi’s own state of Gujarat, there’s a very successful dairy cooperative called </w:t>
      </w:r>
      <w:hyperlink r:id="rId83">
        <w:r w:rsidRPr="00B27AD9">
          <w:rPr>
            <w:rFonts w:ascii="Times New Roman" w:eastAsia="Times New Roman" w:hAnsi="Times New Roman" w:cs="Times New Roman"/>
            <w:color w:val="1155CC"/>
            <w:sz w:val="28"/>
            <w:szCs w:val="28"/>
            <w:u w:val="single"/>
          </w:rPr>
          <w:t>Amul</w:t>
        </w:r>
      </w:hyperlink>
      <w:r w:rsidRPr="00B27AD9">
        <w:rPr>
          <w:rFonts w:ascii="Times New Roman" w:eastAsia="Times New Roman" w:hAnsi="Times New Roman" w:cs="Times New Roman"/>
          <w:sz w:val="28"/>
          <w:szCs w:val="28"/>
        </w:rPr>
        <w:t>. The cooperative model could be fruitfully extended to provide bett</w:t>
      </w:r>
      <w:r w:rsidRPr="00B27AD9">
        <w:rPr>
          <w:rFonts w:ascii="Times New Roman" w:eastAsia="Times New Roman" w:hAnsi="Times New Roman" w:cs="Times New Roman"/>
          <w:sz w:val="28"/>
          <w:szCs w:val="28"/>
        </w:rPr>
        <w:t xml:space="preserve">er livelihoods for farmers. Between work produced by national commissions, peasant movements, economists, and policy analysts, Navyug Gill has </w:t>
      </w:r>
      <w:hyperlink r:id="rId84">
        <w:r w:rsidRPr="00B27AD9">
          <w:rPr>
            <w:rFonts w:ascii="Times New Roman" w:eastAsia="Times New Roman" w:hAnsi="Times New Roman" w:cs="Times New Roman"/>
            <w:color w:val="1155CC"/>
            <w:sz w:val="28"/>
            <w:szCs w:val="28"/>
            <w:u w:val="single"/>
          </w:rPr>
          <w:t>pointed out</w:t>
        </w:r>
      </w:hyperlink>
      <w:r w:rsidRPr="00B27AD9">
        <w:rPr>
          <w:rFonts w:ascii="Times New Roman" w:eastAsia="Times New Roman" w:hAnsi="Times New Roman" w:cs="Times New Roman"/>
          <w:sz w:val="28"/>
          <w:szCs w:val="28"/>
        </w:rPr>
        <w:t xml:space="preserve"> that “real alternative solutions are actually not hard to come by.”</w:t>
      </w:r>
    </w:p>
    <w:p w14:paraId="0000003A" w14:textId="77777777" w:rsidR="008331CA" w:rsidRPr="00B27AD9" w:rsidRDefault="00B27AD9">
      <w:pPr>
        <w:spacing w:before="200" w:after="200"/>
        <w:rPr>
          <w:rFonts w:ascii="Times New Roman" w:eastAsia="Times New Roman" w:hAnsi="Times New Roman" w:cs="Times New Roman"/>
          <w:sz w:val="28"/>
          <w:szCs w:val="28"/>
          <w:highlight w:val="white"/>
        </w:rPr>
      </w:pPr>
      <w:r w:rsidRPr="00B27AD9">
        <w:rPr>
          <w:rFonts w:ascii="Times New Roman" w:eastAsia="Times New Roman" w:hAnsi="Times New Roman" w:cs="Times New Roman"/>
          <w:sz w:val="28"/>
          <w:szCs w:val="28"/>
        </w:rPr>
        <w:t>As so often occurs in our neocolonial world, it is the colonial baggage that must be discarded. Once it is, solutions present themselves in abunda</w:t>
      </w:r>
      <w:r w:rsidRPr="00B27AD9">
        <w:rPr>
          <w:rFonts w:ascii="Times New Roman" w:eastAsia="Times New Roman" w:hAnsi="Times New Roman" w:cs="Times New Roman"/>
          <w:sz w:val="28"/>
          <w:szCs w:val="28"/>
        </w:rPr>
        <w:t>nce.</w:t>
      </w:r>
    </w:p>
    <w:sectPr w:rsidR="008331CA" w:rsidRPr="00B27A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1CA"/>
    <w:rsid w:val="008331CA"/>
    <w:rsid w:val="00B27AD9"/>
    <w:rsid w:val="00E70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63E966A2-E50D-B44D-B0C9-38EE6BFB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sites.tufts.edu/reinventingpeace/2016/09/27/lessons-from-the-chinese-famine-of-1876-9/" TargetMode="External"/><Relationship Id="rId21" Type="http://schemas.openxmlformats.org/officeDocument/2006/relationships/hyperlink" Target="https://tinyurl.com/y8mezpm7" TargetMode="External"/><Relationship Id="rId42" Type="http://schemas.openxmlformats.org/officeDocument/2006/relationships/hyperlink" Target="https://www.outlookindia.com/website/story/opinion-farm-bills-a-false-experiment-in-the-name-of-agricultural-freedom/362281" TargetMode="External"/><Relationship Id="rId47" Type="http://schemas.openxmlformats.org/officeDocument/2006/relationships/hyperlink" Target="https://en.wikipedia.org/wiki/Agricultural_produce_market_committee" TargetMode="External"/><Relationship Id="rId63" Type="http://schemas.openxmlformats.org/officeDocument/2006/relationships/hyperlink" Target="https://briarpatchmagazine.com/articles/view/in-defence-of-the-canadian-wheat-board" TargetMode="External"/><Relationship Id="rId68" Type="http://schemas.openxmlformats.org/officeDocument/2006/relationships/hyperlink" Target="https://rabble.ca/columnists/2019/06/grain-giants-and-family-farmers-untold-story-losing-canadian-wheat-board" TargetMode="External"/><Relationship Id="rId84" Type="http://schemas.openxmlformats.org/officeDocument/2006/relationships/hyperlink" Target="https://www.outlookindia.com/website/story/opinion-farm-bills-a-false-experiment-in-the-name-of-agricultural-freedom/362281" TargetMode="External"/><Relationship Id="rId16" Type="http://schemas.openxmlformats.org/officeDocument/2006/relationships/hyperlink" Target="https://en.wikipedia.org/wiki/Maratha_Empire" TargetMode="External"/><Relationship Id="rId11" Type="http://schemas.openxmlformats.org/officeDocument/2006/relationships/hyperlink" Target="https://bit.ly/3rzGs6I" TargetMode="External"/><Relationship Id="rId32" Type="http://schemas.openxmlformats.org/officeDocument/2006/relationships/hyperlink" Target="https://oxford.universitypressscholarship.com/view/10.1093/0198283652.001.0001/acprof-9780198283652-chapter-11" TargetMode="External"/><Relationship Id="rId37" Type="http://schemas.openxmlformats.org/officeDocument/2006/relationships/hyperlink" Target="https://in.one.un.org/un-priority-areas-in-india/nutrition-and-food-security/" TargetMode="External"/><Relationship Id="rId53" Type="http://schemas.openxmlformats.org/officeDocument/2006/relationships/hyperlink" Target="https://youtu.be/GLEMCBv37YM?t=767" TargetMode="External"/><Relationship Id="rId58" Type="http://schemas.openxmlformats.org/officeDocument/2006/relationships/hyperlink" Target="https://www.youtube.com/watch?v=GLEMCBv37YM" TargetMode="External"/><Relationship Id="rId74" Type="http://schemas.openxmlformats.org/officeDocument/2006/relationships/hyperlink" Target="https://www.csmonitor.com/USA/Society/2020/1014/Homegrown-relief-Farming-communities-tackle-rise-in-suicides" TargetMode="External"/><Relationship Id="rId79" Type="http://schemas.openxmlformats.org/officeDocument/2006/relationships/hyperlink" Target="https://youtu.be/uPTz-2atSTc?t=1888" TargetMode="External"/><Relationship Id="rId5" Type="http://schemas.openxmlformats.org/officeDocument/2006/relationships/hyperlink" Target="https://podur.org/" TargetMode="External"/><Relationship Id="rId19" Type="http://schemas.openxmlformats.org/officeDocument/2006/relationships/hyperlink" Target="https://www.outlookindia.com/website/story/opinion-farm-bills-a-false-experiment-in-the-name-of-agricultural-freedom/362281" TargetMode="External"/><Relationship Id="rId14" Type="http://schemas.openxmlformats.org/officeDocument/2006/relationships/hyperlink" Target="https://www.versobooks.com/books/2311-late-victorian-holocausts" TargetMode="External"/><Relationship Id="rId22" Type="http://schemas.openxmlformats.org/officeDocument/2006/relationships/hyperlink" Target="https://www.amazon.com/Merchants-Grain-Profits-Companies-Center/dp/0595142109" TargetMode="External"/><Relationship Id="rId27" Type="http://schemas.openxmlformats.org/officeDocument/2006/relationships/hyperlink" Target="https://www.versobooks.com/blogs/3057-late-victorian-holocausts-the-origins-of-the-third-world" TargetMode="External"/><Relationship Id="rId30" Type="http://schemas.openxmlformats.org/officeDocument/2006/relationships/hyperlink" Target="https://www.youtube.com/watch?v=nuaJGPZCBYU" TargetMode="External"/><Relationship Id="rId35" Type="http://schemas.openxmlformats.org/officeDocument/2006/relationships/hyperlink" Target="https://www.thehindu.com/opinion/op-ed/the-gujarat-muddle/article5896998.ece" TargetMode="External"/><Relationship Id="rId43" Type="http://schemas.openxmlformats.org/officeDocument/2006/relationships/hyperlink" Target="https://www.youtube.com/watch?v=GLEMCBv37YM" TargetMode="External"/><Relationship Id="rId48" Type="http://schemas.openxmlformats.org/officeDocument/2006/relationships/hyperlink" Target="https://www.indiatoday.in/india/story/explained-what-is-msp-and-why-farmers-are-protesting-over-it-1726658-2020-09-29" TargetMode="External"/><Relationship Id="rId56" Type="http://schemas.openxmlformats.org/officeDocument/2006/relationships/hyperlink" Target="https://india.mongabay.com/2021/01/agrarian-distress-climate-change-farm-income-farmers-protest-ministry-of-agriculture/" TargetMode="External"/><Relationship Id="rId64" Type="http://schemas.openxmlformats.org/officeDocument/2006/relationships/hyperlink" Target="https://ipolitics.ca/2015/04/15/wheat-board-announces-partner-in-planned-corporate-takeover/" TargetMode="External"/><Relationship Id="rId69" Type="http://schemas.openxmlformats.org/officeDocument/2006/relationships/hyperlink" Target="https://globalnews.ca/news/5327707/times-are-tough-farmers-net-income-nearly-slashed-in-half-in-2018/" TargetMode="External"/><Relationship Id="rId77" Type="http://schemas.openxmlformats.org/officeDocument/2006/relationships/hyperlink" Target="https://michael-hudson.com/2019/06/food-blackmail-the-washington-consensus-and-freedom/" TargetMode="External"/><Relationship Id="rId8" Type="http://schemas.openxmlformats.org/officeDocument/2006/relationships/hyperlink" Target="https://indianexpress.com/article/india/farmers-protests-republic-day-tractor-parade-new-delhi-police-7162075/" TargetMode="External"/><Relationship Id="rId51" Type="http://schemas.openxmlformats.org/officeDocument/2006/relationships/hyperlink" Target="https://www.kentuckypress.com/9780813166544/the-violence-of-the-green-revolution/" TargetMode="External"/><Relationship Id="rId72" Type="http://schemas.openxmlformats.org/officeDocument/2006/relationships/hyperlink" Target="https://www.thestar.com/business/2021/01/21/changes-in-indian-farm-laws-could-benefit-canada-experts-say.html" TargetMode="External"/><Relationship Id="rId80" Type="http://schemas.openxmlformats.org/officeDocument/2006/relationships/hyperlink" Target="https://www.ft.com/content/ad7ad838-db69-11e9-8f9b-77216ebe1f17"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globalhungerindex.org/" TargetMode="External"/><Relationship Id="rId17" Type="http://schemas.openxmlformats.org/officeDocument/2006/relationships/hyperlink" Target="https://www.versobooks.com/blogs/3057-late-victorian-holocausts-the-origins-of-the-third-world" TargetMode="External"/><Relationship Id="rId25" Type="http://schemas.openxmlformats.org/officeDocument/2006/relationships/hyperlink" Target="https://www.versobooks.com/blogs/3057-late-victorian-holocausts-the-origins-of-the-third-world" TargetMode="External"/><Relationship Id="rId33" Type="http://schemas.openxmlformats.org/officeDocument/2006/relationships/hyperlink" Target="https://tinyurl.com/ycwkth33" TargetMode="External"/><Relationship Id="rId38" Type="http://schemas.openxmlformats.org/officeDocument/2006/relationships/hyperlink" Target="https://scroll.in/latest/940851/in-india-8-8-lakh-children-under-five-years-highest-number-in-world-died-in-2018-says-unicef" TargetMode="External"/><Relationship Id="rId46" Type="http://schemas.openxmlformats.org/officeDocument/2006/relationships/hyperlink" Target="https://history.state.gov/milestones/1961-1968/pl-480" TargetMode="External"/><Relationship Id="rId59" Type="http://schemas.openxmlformats.org/officeDocument/2006/relationships/hyperlink" Target="https://youtu.be/GLEMCBv37YM?t=1496" TargetMode="External"/><Relationship Id="rId67" Type="http://schemas.openxmlformats.org/officeDocument/2006/relationships/hyperlink" Target="https://www.nfu.ca/without-the-cwb-farmers-are-losing-millions-of-dollars-every-year/" TargetMode="External"/><Relationship Id="rId20" Type="http://schemas.openxmlformats.org/officeDocument/2006/relationships/hyperlink" Target="https://www.versobooks.com/blogs/3057-late-victorian-holocausts-the-origins-of-the-third-world" TargetMode="External"/><Relationship Id="rId41" Type="http://schemas.openxmlformats.org/officeDocument/2006/relationships/hyperlink" Target="https://www.businesstoday.in/current/economy-politics/india-has-highest-number-of-people-living-below-poverty-line-world-bank/story/238085.html" TargetMode="External"/><Relationship Id="rId54" Type="http://schemas.openxmlformats.org/officeDocument/2006/relationships/hyperlink" Target="https://www.hindustantimes.com/editorials/why-msp-is-not-a-solution/story-drNBDx2fYTL1JTWh5ye27K.html" TargetMode="External"/><Relationship Id="rId62" Type="http://schemas.openxmlformats.org/officeDocument/2006/relationships/hyperlink" Target="https://bit.ly/3oYdP1n" TargetMode="External"/><Relationship Id="rId70" Type="http://schemas.openxmlformats.org/officeDocument/2006/relationships/hyperlink" Target="https://www.nfu.ca/wp-content/uploads/2017/09/cwb-comparison-chart-2.pdf" TargetMode="External"/><Relationship Id="rId75" Type="http://schemas.openxmlformats.org/officeDocument/2006/relationships/hyperlink" Target="https://www.gao.gov/farm-programs" TargetMode="External"/><Relationship Id="rId83" Type="http://schemas.openxmlformats.org/officeDocument/2006/relationships/hyperlink" Target="https://bit.ly/2Oi6cX4" TargetMode="External"/><Relationship Id="rId1" Type="http://schemas.openxmlformats.org/officeDocument/2006/relationships/styles" Target="styles.xml"/><Relationship Id="rId6" Type="http://schemas.openxmlformats.org/officeDocument/2006/relationships/hyperlink" Target="https://twitter.com/justinpodur" TargetMode="External"/><Relationship Id="rId15" Type="http://schemas.openxmlformats.org/officeDocument/2006/relationships/hyperlink" Target="https://www.versobooks.com/blogs/3057-late-victorian-holocausts-the-origins-of-the-third-world" TargetMode="External"/><Relationship Id="rId23" Type="http://schemas.openxmlformats.org/officeDocument/2006/relationships/hyperlink" Target="https://archive.org/details/merchantsofgrain00morg/page/68" TargetMode="External"/><Relationship Id="rId28" Type="http://schemas.openxmlformats.org/officeDocument/2006/relationships/hyperlink" Target="https://en.wikipedia.org/wiki/Great_Chinese_Famine" TargetMode="External"/><Relationship Id="rId36" Type="http://schemas.openxmlformats.org/officeDocument/2006/relationships/hyperlink" Target="https://www.wfp.org/countries/india" TargetMode="External"/><Relationship Id="rId49" Type="http://schemas.openxmlformats.org/officeDocument/2006/relationships/hyperlink" Target="https://fci.gov.in/" TargetMode="External"/><Relationship Id="rId57" Type="http://schemas.openxmlformats.org/officeDocument/2006/relationships/hyperlink" Target="https://www.youtube.com/watch?v=GLEMCBv37YM" TargetMode="External"/><Relationship Id="rId10" Type="http://schemas.openxmlformats.org/officeDocument/2006/relationships/hyperlink" Target="https://www.business-standard.com/article/economy-policy/how-mukesh-ambani-gautam-adani-were-caught-in-crossfire-over-farming-laws-121011700060_1.html" TargetMode="External"/><Relationship Id="rId31" Type="http://schemas.openxmlformats.org/officeDocument/2006/relationships/hyperlink" Target="https://current.org/2020/05/after-pbs-drops-film-pbs-socal-reviews-documentary-co-produced-by-chinas-state-tv-network/" TargetMode="External"/><Relationship Id="rId44" Type="http://schemas.openxmlformats.org/officeDocument/2006/relationships/hyperlink" Target="https://www.youtube.com/watch?v=uPTz-2atSTc" TargetMode="External"/><Relationship Id="rId52" Type="http://schemas.openxmlformats.org/officeDocument/2006/relationships/hyperlink" Target="https://www.resilience.org/stories/2021-01-26/climate-crisis-is-foundation-of-indian-farmers-protests/" TargetMode="External"/><Relationship Id="rId60" Type="http://schemas.openxmlformats.org/officeDocument/2006/relationships/hyperlink" Target="https://www.livemint.com/opinion/columns/lessons-from-bihar-s-abolition-of-its-apmc-system-for-farmers-11600962615201.htm" TargetMode="External"/><Relationship Id="rId65" Type="http://schemas.openxmlformats.org/officeDocument/2006/relationships/hyperlink" Target="https://www.nfu.ca/2020-hindsight-ending-the-canadian-wheat-board-was-an-economic-tragedy/" TargetMode="External"/><Relationship Id="rId73" Type="http://schemas.openxmlformats.org/officeDocument/2006/relationships/hyperlink" Target="https://www.networkideas.org/news-analysis/2021/01/a-dangerous-red-herring/" TargetMode="External"/><Relationship Id="rId78" Type="http://schemas.openxmlformats.org/officeDocument/2006/relationships/hyperlink" Target="https://www.ncbi.nlm.nih.gov/pmc/articles/PMC7275149/" TargetMode="External"/><Relationship Id="rId81" Type="http://schemas.openxmlformats.org/officeDocument/2006/relationships/hyperlink" Target="https://www.youtube.com/watch?v=uPTz-2atSTc" TargetMode="External"/><Relationship Id="rId86" Type="http://schemas.openxmlformats.org/officeDocument/2006/relationships/theme" Target="theme/theme1.xml"/><Relationship Id="rId4" Type="http://schemas.openxmlformats.org/officeDocument/2006/relationships/hyperlink" Target="https://globetrotter.media/" TargetMode="External"/><Relationship Id="rId9" Type="http://schemas.openxmlformats.org/officeDocument/2006/relationships/hyperlink" Target="https://thewire.in/agriculture/farm-bills-indias-rural-issues" TargetMode="External"/><Relationship Id="rId13" Type="http://schemas.openxmlformats.org/officeDocument/2006/relationships/hyperlink" Target="https://www.tandfonline.com/doi/abs/10.1080/00856408608723078" TargetMode="External"/><Relationship Id="rId18" Type="http://schemas.openxmlformats.org/officeDocument/2006/relationships/hyperlink" Target="https://en.wikipedia.org/wiki/Sikh_Empire" TargetMode="External"/><Relationship Id="rId39" Type="http://schemas.openxmlformats.org/officeDocument/2006/relationships/hyperlink" Target="https://scroll.in/latest/940851/in-india-8-8-lakh-children-under-five-years-highest-number-in-world-died-in-2018-says-unicef" TargetMode="External"/><Relationship Id="rId34" Type="http://schemas.openxmlformats.org/officeDocument/2006/relationships/hyperlink" Target="https://bit.ly/3tD67gC" TargetMode="External"/><Relationship Id="rId50" Type="http://schemas.openxmlformats.org/officeDocument/2006/relationships/hyperlink" Target="https://www.ncbi.nlm.nih.gov/pmc/articles/PMC6747310/" TargetMode="External"/><Relationship Id="rId55" Type="http://schemas.openxmlformats.org/officeDocument/2006/relationships/hyperlink" Target="https://youtu.be/GLEMCBv37YM?t=524" TargetMode="External"/><Relationship Id="rId76" Type="http://schemas.openxmlformats.org/officeDocument/2006/relationships/hyperlink" Target="https://www.thehindubusinessline.com/economy/agri-business/why-farm-subsidies-in-india-are-far-lower-than-in-rich-countries/article31839911.ece" TargetMode="External"/><Relationship Id="rId7" Type="http://schemas.openxmlformats.org/officeDocument/2006/relationships/hyperlink" Target="https://jpodur.blog.yorku.ca/" TargetMode="External"/><Relationship Id="rId71" Type="http://schemas.openxmlformats.org/officeDocument/2006/relationships/hyperlink" Target="https://ustr.gov/about-us/policy-offices/press-office/press-releases/2016/september/united-states-challenges" TargetMode="External"/><Relationship Id="rId2" Type="http://schemas.openxmlformats.org/officeDocument/2006/relationships/settings" Target="settings.xml"/><Relationship Id="rId29" Type="http://schemas.openxmlformats.org/officeDocument/2006/relationships/hyperlink" Target="https://www.qiaocollective.com/en/articles/the-metamorphosis-of-yuangudui" TargetMode="External"/><Relationship Id="rId24" Type="http://schemas.openxmlformats.org/officeDocument/2006/relationships/hyperlink" Target="https://asiapacificcurriculum.ca/learning-module/opium-wars-china" TargetMode="External"/><Relationship Id="rId40" Type="http://schemas.openxmlformats.org/officeDocument/2006/relationships/hyperlink" Target="https://scroll.in/latest/940851/in-india-8-8-lakh-children-under-five-years-highest-number-in-world-died-in-2018-says-unicef" TargetMode="External"/><Relationship Id="rId45" Type="http://schemas.openxmlformats.org/officeDocument/2006/relationships/hyperlink" Target="https://thewire.in/agriculture/farmers-protest-agriculture-expert-devinder-sharma-answers-frequently-asked-questions" TargetMode="External"/><Relationship Id="rId66" Type="http://schemas.openxmlformats.org/officeDocument/2006/relationships/hyperlink" Target="https://www.ontariofarmer.com/opinion/comments/boehm-ending-the-canadian-wheat-board-was-an-economic-tragedy" TargetMode="External"/><Relationship Id="rId61" Type="http://schemas.openxmlformats.org/officeDocument/2006/relationships/hyperlink" Target="https://www.youtube.com/watch?v=GLEMCBv37YM" TargetMode="External"/><Relationship Id="rId82" Type="http://schemas.openxmlformats.org/officeDocument/2006/relationships/hyperlink" Target="https://www.youtube.com/watch?v=uPTz-2atS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4424</Words>
  <Characters>25223</Characters>
  <Application>Microsoft Office Word</Application>
  <DocSecurity>0</DocSecurity>
  <Lines>210</Lines>
  <Paragraphs>59</Paragraphs>
  <ScaleCrop>false</ScaleCrop>
  <Company/>
  <LinksUpToDate>false</LinksUpToDate>
  <CharactersWithSpaces>29588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3</cp:revision>
  <dcterms:created xsi:type="dcterms:W3CDTF">2021-03-12T14:31:00Z</dcterms:created>
  <dcterms:modified xsi:type="dcterms:W3CDTF">2021-03-12T14:32:00Z</dcterms:modified>
</cp:coreProperties>
</file>